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E4FFAD1" w14:textId="77777777" w:rsidR="00F23113" w:rsidRDefault="00F23113" w:rsidP="00F23113">
      <w:pPr>
        <w:pStyle w:val="3"/>
      </w:pPr>
      <w:bookmarkStart w:id="0" w:name="_Toc13164313"/>
      <w:bookmarkStart w:id="1" w:name="_Toc13164321"/>
    </w:p>
    <w:p w14:paraId="54FA1887" w14:textId="264DFAE9" w:rsidR="00F23113" w:rsidRPr="004E04CE" w:rsidRDefault="00F23113" w:rsidP="00F23113">
      <w:pPr>
        <w:pStyle w:val="3"/>
        <w:rPr>
          <w:sz w:val="40"/>
          <w:szCs w:val="40"/>
          <w:lang w:val="ru-RU"/>
        </w:rPr>
      </w:pPr>
      <w:r w:rsidRPr="004E04CE">
        <w:rPr>
          <w:sz w:val="40"/>
          <w:szCs w:val="40"/>
          <w:lang w:val="ru-RU"/>
        </w:rPr>
        <w:t xml:space="preserve">1. </w:t>
      </w:r>
      <w:r w:rsidR="004E04CE">
        <w:rPr>
          <w:sz w:val="40"/>
          <w:szCs w:val="40"/>
          <w:lang w:val="uk-UA"/>
        </w:rPr>
        <w:t xml:space="preserve">Виграю, значить я є </w:t>
      </w:r>
      <w:bookmarkEnd w:id="0"/>
      <w:r w:rsidR="004E04CE">
        <w:rPr>
          <w:sz w:val="40"/>
          <w:szCs w:val="40"/>
          <w:lang w:val="uk-UA"/>
        </w:rPr>
        <w:t>?</w:t>
      </w:r>
    </w:p>
    <w:p w14:paraId="198BDAF9" w14:textId="77777777" w:rsidR="00F23113" w:rsidRPr="004E04CE" w:rsidRDefault="00F23113" w:rsidP="00F23113">
      <w:pPr>
        <w:rPr>
          <w:lang w:val="ru-RU"/>
        </w:rPr>
      </w:pPr>
    </w:p>
    <w:p w14:paraId="19834084" w14:textId="5FD18E47" w:rsidR="004E04CE" w:rsidRPr="004E04CE" w:rsidRDefault="004E04CE" w:rsidP="004E04CE">
      <w:pPr>
        <w:rPr>
          <w:lang w:val="ru-RU"/>
        </w:rPr>
      </w:pPr>
      <w:r w:rsidRPr="004E04CE">
        <w:rPr>
          <w:lang w:val="ru-RU"/>
        </w:rPr>
        <w:t>На заняттях цього блоку ми розглянемо</w:t>
      </w:r>
      <w:r>
        <w:rPr>
          <w:lang w:val="ru-RU"/>
        </w:rPr>
        <w:t>:</w:t>
      </w:r>
    </w:p>
    <w:p w14:paraId="5B4EBEF3" w14:textId="2FC1FD40" w:rsidR="004E04CE" w:rsidRPr="004E04CE" w:rsidRDefault="004E04CE" w:rsidP="004E04CE">
      <w:pPr>
        <w:jc w:val="both"/>
        <w:rPr>
          <w:lang w:val="ru-RU"/>
        </w:rPr>
      </w:pPr>
      <w:r>
        <w:rPr>
          <w:lang w:val="ru-RU"/>
        </w:rPr>
        <w:t>1. П</w:t>
      </w:r>
      <w:r w:rsidRPr="004E04CE">
        <w:rPr>
          <w:lang w:val="ru-RU"/>
        </w:rPr>
        <w:t>итання, пов'язані з соціальною маргіналізацією. Будемо шукати відповіді на такі питання: Чи є кожен з нас господарем своєї долі? Чи люди, які опинилися у складних життєвих ситуаціях, несуть одноосібну відповідальність за свої невдачі? Чи зобов'язані ми як суспільство допомагати їм?</w:t>
      </w:r>
    </w:p>
    <w:p w14:paraId="5643AA93" w14:textId="5EC03E01" w:rsidR="00F23113" w:rsidRPr="004E04CE" w:rsidRDefault="004E04CE" w:rsidP="004E04CE">
      <w:pPr>
        <w:jc w:val="both"/>
        <w:rPr>
          <w:lang w:val="ru-RU"/>
        </w:rPr>
      </w:pPr>
      <w:r>
        <w:rPr>
          <w:lang w:val="ru-RU"/>
        </w:rPr>
        <w:t>2. В</w:t>
      </w:r>
      <w:r w:rsidRPr="004E04CE">
        <w:rPr>
          <w:lang w:val="ru-RU"/>
        </w:rPr>
        <w:t xml:space="preserve">иховання поваги до кожної людини, незалежно від життєвої </w:t>
      </w:r>
      <w:r>
        <w:rPr>
          <w:lang w:val="ru-RU"/>
        </w:rPr>
        <w:t xml:space="preserve">ситуації, в якій вона опинилася, </w:t>
      </w:r>
      <w:r w:rsidRPr="004E04CE">
        <w:rPr>
          <w:lang w:val="ru-RU"/>
        </w:rPr>
        <w:t>і незалежно від її соціального статусу.</w:t>
      </w:r>
    </w:p>
    <w:p w14:paraId="7CF3BCB7" w14:textId="05F0890D" w:rsidR="00F23113" w:rsidRPr="004E04CE" w:rsidRDefault="00BB3431" w:rsidP="00F23113">
      <w:pPr>
        <w:pStyle w:val="4"/>
        <w:rPr>
          <w:b/>
          <w:sz w:val="28"/>
          <w:szCs w:val="28"/>
          <w:lang w:val="ru-RU"/>
        </w:rPr>
      </w:pPr>
      <w:r>
        <w:rPr>
          <w:b/>
          <w:sz w:val="28"/>
          <w:szCs w:val="28"/>
          <w:lang w:val="uk-UA"/>
        </w:rPr>
        <w:t>Змістовна частина</w:t>
      </w:r>
      <w:r w:rsidR="00F23113" w:rsidRPr="004E04CE">
        <w:rPr>
          <w:sz w:val="28"/>
          <w:szCs w:val="28"/>
          <w:lang w:val="ru-RU"/>
        </w:rPr>
        <w:t xml:space="preserve"> </w:t>
      </w:r>
    </w:p>
    <w:p w14:paraId="5C323AC1" w14:textId="2E8161AD" w:rsidR="004E04CE" w:rsidRPr="004E04CE" w:rsidRDefault="004E04CE" w:rsidP="004E04CE">
      <w:pPr>
        <w:spacing w:line="360" w:lineRule="auto"/>
        <w:ind w:firstLine="708"/>
        <w:jc w:val="both"/>
        <w:rPr>
          <w:lang w:val="ru-RU"/>
        </w:rPr>
      </w:pPr>
      <w:r w:rsidRPr="004E04CE">
        <w:rPr>
          <w:lang w:val="ru-RU"/>
        </w:rPr>
        <w:t>Всупереч тому, що писав англійський філософ Джон Локк, людина не народжується як "чиста дошка" з повною можливістю формувати своє майбутнє. Від самого початку умови, в яких перебуває кож</w:t>
      </w:r>
      <w:bookmarkStart w:id="2" w:name="_GoBack"/>
      <w:bookmarkEnd w:id="2"/>
      <w:r w:rsidRPr="004E04CE">
        <w:rPr>
          <w:lang w:val="ru-RU"/>
        </w:rPr>
        <w:t xml:space="preserve">ен з нас, визначаються такими факторами, як генетичні умови, середовище, в якому ми зростаємо, сімейні стосунки, стан держави та навколишнього середовища, а також іншими випадковими подіями. Перспектива життєвого "успіху", "перемоги" доступна лише небагатьом. Навколо нас не бракує людей, які зіткнулися або зіткнуться з труднощами, з якими вони не зможуть впоратися самостійно. Накопичення таких труднощів означає, що вони часто не можуть повноцінно брати участь у житті суспільства - у них немає роботи, немає дому, немає сім'ї чи друзів. Вони не мають доступу до культури, а якщо з ними трапляється нещасний випадок, вони не можуть скористатися соціальним забезпеченням. Така неможливість повноцінно брати участь у соціальному, економічному чи культурному житті називається </w:t>
      </w:r>
      <w:r w:rsidRPr="004E04CE">
        <w:rPr>
          <w:b/>
          <w:lang w:val="ru-RU"/>
        </w:rPr>
        <w:t>маргіналізацією</w:t>
      </w:r>
      <w:r w:rsidRPr="004E04CE">
        <w:rPr>
          <w:lang w:val="ru-RU"/>
        </w:rPr>
        <w:t xml:space="preserve"> або </w:t>
      </w:r>
      <w:r w:rsidRPr="004E04CE">
        <w:rPr>
          <w:b/>
          <w:lang w:val="ru-RU"/>
        </w:rPr>
        <w:t>соціальним виключенням.</w:t>
      </w:r>
    </w:p>
    <w:p w14:paraId="4E488FC6" w14:textId="71C94139" w:rsidR="00F23113" w:rsidRPr="00663334" w:rsidRDefault="004E04CE" w:rsidP="00F23113">
      <w:pPr>
        <w:spacing w:line="360" w:lineRule="auto"/>
        <w:jc w:val="both"/>
        <w:rPr>
          <w:b/>
          <w:lang w:val="ru-RU"/>
        </w:rPr>
      </w:pPr>
      <w:r>
        <w:rPr>
          <w:b/>
          <w:lang w:val="uk-UA"/>
        </w:rPr>
        <w:t xml:space="preserve">Чим є маргіналізація </w:t>
      </w:r>
      <w:r w:rsidR="00F23113" w:rsidRPr="00663334">
        <w:rPr>
          <w:b/>
          <w:lang w:val="ru-RU"/>
        </w:rPr>
        <w:t xml:space="preserve">? </w:t>
      </w:r>
      <w:r w:rsidR="00F23113" w:rsidRPr="00100A15">
        <w:rPr>
          <w:b/>
          <w:noProof/>
          <w:lang w:val="ru-RU" w:eastAsia="ru-RU"/>
        </w:rPr>
        <w:drawing>
          <wp:anchor distT="0" distB="0" distL="114300" distR="114300" simplePos="0" relativeHeight="251661312" behindDoc="1" locked="0" layoutInCell="1" allowOverlap="1" wp14:anchorId="7DAD3425" wp14:editId="78B66D8B">
            <wp:simplePos x="0" y="0"/>
            <wp:positionH relativeFrom="column">
              <wp:posOffset>45085</wp:posOffset>
            </wp:positionH>
            <wp:positionV relativeFrom="paragraph">
              <wp:posOffset>358775</wp:posOffset>
            </wp:positionV>
            <wp:extent cx="601980" cy="601980"/>
            <wp:effectExtent l="0" t="0" r="0" b="7620"/>
            <wp:wrapSquare wrapText="bothSides"/>
            <wp:docPr id="1" name="Grafika 1" descr="Ołów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encil.svg"/>
                    <pic:cNvPicPr/>
                  </pic:nvPicPr>
                  <pic:blipFill>
                    <a:blip r:embed="rId7"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xmlns:arto="http://schemas.microsoft.com/office/word/2006/arto" r:embed="rId11"/>
                        </a:ext>
                      </a:extLst>
                    </a:blip>
                    <a:stretch>
                      <a:fillRect/>
                    </a:stretch>
                  </pic:blipFill>
                  <pic:spPr>
                    <a:xfrm>
                      <a:off x="0" y="0"/>
                      <a:ext cx="601980" cy="601980"/>
                    </a:xfrm>
                    <a:prstGeom prst="rect">
                      <a:avLst/>
                    </a:prstGeom>
                  </pic:spPr>
                </pic:pic>
              </a:graphicData>
            </a:graphic>
            <wp14:sizeRelH relativeFrom="page">
              <wp14:pctWidth>0</wp14:pctWidth>
            </wp14:sizeRelH>
            <wp14:sizeRelV relativeFrom="page">
              <wp14:pctHeight>0</wp14:pctHeight>
            </wp14:sizeRelV>
          </wp:anchor>
        </w:drawing>
      </w:r>
    </w:p>
    <w:p w14:paraId="50C079AB" w14:textId="3CD8F65D" w:rsidR="00F23113" w:rsidRPr="00501287" w:rsidRDefault="00663334" w:rsidP="00F23113">
      <w:pPr>
        <w:spacing w:line="360" w:lineRule="auto"/>
        <w:jc w:val="both"/>
        <w:rPr>
          <w:lang w:val="ru-RU"/>
        </w:rPr>
      </w:pPr>
      <w:r w:rsidRPr="00663334">
        <w:rPr>
          <w:lang w:val="ru-RU"/>
        </w:rPr>
        <w:t xml:space="preserve">Маргіналізація - виключення з участі в суспільному житті окремих осіб, соціальних груп або, глобально, суспільств по відношенню до їхнього соціального оточення. Виключення (маргіналізація) розуміється як неможливість бути учасником важливих </w:t>
      </w:r>
      <w:r w:rsidR="00501287">
        <w:rPr>
          <w:lang w:val="ru-RU"/>
        </w:rPr>
        <w:t>сфер</w:t>
      </w:r>
      <w:r w:rsidRPr="00663334">
        <w:rPr>
          <w:lang w:val="ru-RU"/>
        </w:rPr>
        <w:t xml:space="preserve"> суспільного життя,</w:t>
      </w:r>
      <w:r w:rsidR="00501287">
        <w:rPr>
          <w:lang w:val="ru-RU"/>
        </w:rPr>
        <w:t xml:space="preserve"> таких як, наприклад, економічна, соціальна або культурна сфери</w:t>
      </w:r>
      <w:r w:rsidRPr="00663334">
        <w:rPr>
          <w:lang w:val="ru-RU"/>
        </w:rPr>
        <w:t xml:space="preserve">. </w:t>
      </w:r>
      <w:r w:rsidR="00501287">
        <w:rPr>
          <w:lang w:val="ru-RU"/>
        </w:rPr>
        <w:t>(Джерело</w:t>
      </w:r>
      <w:r w:rsidRPr="00501287">
        <w:rPr>
          <w:lang w:val="ru-RU"/>
        </w:rPr>
        <w:t xml:space="preserve">: </w:t>
      </w:r>
      <w:r w:rsidRPr="00663334">
        <w:t>wikipedia</w:t>
      </w:r>
      <w:r w:rsidRPr="00501287">
        <w:rPr>
          <w:lang w:val="ru-RU"/>
        </w:rPr>
        <w:t>.</w:t>
      </w:r>
      <w:r w:rsidRPr="00663334">
        <w:t>pl</w:t>
      </w:r>
      <w:r w:rsidRPr="00501287">
        <w:rPr>
          <w:lang w:val="ru-RU"/>
        </w:rPr>
        <w:t>)</w:t>
      </w:r>
      <w:r w:rsidR="00F23113" w:rsidRPr="00501287">
        <w:rPr>
          <w:lang w:val="ru-RU"/>
        </w:rPr>
        <w:t xml:space="preserve"> </w:t>
      </w:r>
    </w:p>
    <w:p w14:paraId="7564C73C" w14:textId="0941D60B" w:rsidR="00F23113" w:rsidRPr="00C01EF7" w:rsidRDefault="00F23113" w:rsidP="00F23113">
      <w:pPr>
        <w:spacing w:line="360" w:lineRule="auto"/>
        <w:ind w:firstLine="708"/>
        <w:jc w:val="both"/>
        <w:rPr>
          <w:lang w:val="ru-RU"/>
        </w:rPr>
      </w:pPr>
      <w:r w:rsidRPr="00C01EF7">
        <w:rPr>
          <w:lang w:val="ru-RU"/>
        </w:rPr>
        <w:t xml:space="preserve"> </w:t>
      </w:r>
      <w:r w:rsidR="00C01EF7" w:rsidRPr="00C01EF7">
        <w:rPr>
          <w:lang w:val="ru-RU"/>
        </w:rPr>
        <w:t xml:space="preserve">У сучасному економічно розвиненому світі існує багато рішень, спрямованих на вирівнювання умов гри та підтримку тих, хто цього потребує. Такими рішеннями є, наприклад, універсальна система освіти, система охорони здоров'я або система соціального забезпечення. </w:t>
      </w:r>
      <w:r w:rsidR="00C01EF7" w:rsidRPr="00C01EF7">
        <w:rPr>
          <w:lang w:val="ru-RU"/>
        </w:rPr>
        <w:lastRenderedPageBreak/>
        <w:t>Розвиток взаємної емпатії та готовності допомогти розширює наші колективні, соціальні та індивідуальні перспективи.</w:t>
      </w:r>
    </w:p>
    <w:p w14:paraId="363C41E2" w14:textId="77777777" w:rsidR="00F23113" w:rsidRPr="00C01EF7" w:rsidRDefault="00F23113" w:rsidP="00F23113">
      <w:pPr>
        <w:spacing w:line="360" w:lineRule="auto"/>
        <w:jc w:val="both"/>
        <w:rPr>
          <w:lang w:val="ru-RU"/>
        </w:rPr>
      </w:pPr>
    </w:p>
    <w:p w14:paraId="510BA880" w14:textId="77777777" w:rsidR="00154F16" w:rsidRPr="00154F16" w:rsidRDefault="00154F16" w:rsidP="00154F16">
      <w:pPr>
        <w:spacing w:line="360" w:lineRule="auto"/>
        <w:jc w:val="both"/>
        <w:rPr>
          <w:b/>
          <w:lang w:val="ru-RU"/>
        </w:rPr>
      </w:pPr>
      <w:r w:rsidRPr="00154F16">
        <w:rPr>
          <w:b/>
          <w:lang w:val="ru-RU"/>
        </w:rPr>
        <w:t>Основні причини соціального виключення в Польщі</w:t>
      </w:r>
    </w:p>
    <w:p w14:paraId="4AD6D9E4" w14:textId="61619607" w:rsidR="00154F16" w:rsidRPr="00154F16" w:rsidRDefault="00154F16" w:rsidP="00154F16">
      <w:pPr>
        <w:spacing w:line="360" w:lineRule="auto"/>
        <w:jc w:val="both"/>
        <w:rPr>
          <w:lang w:val="ru-RU"/>
        </w:rPr>
      </w:pPr>
      <w:r w:rsidRPr="00154F16">
        <w:rPr>
          <w:b/>
          <w:lang w:val="ru-RU"/>
        </w:rPr>
        <w:t xml:space="preserve">Бідність - </w:t>
      </w:r>
      <w:r w:rsidRPr="00154F16">
        <w:rPr>
          <w:lang w:val="ru-RU"/>
        </w:rPr>
        <w:t>це постійний брак достатніх матеріальних ресурсів для задоволення основних потреб, що створює загрозу для досягнення життєвих ці</w:t>
      </w:r>
      <w:r>
        <w:rPr>
          <w:lang w:val="ru-RU"/>
        </w:rPr>
        <w:t xml:space="preserve">лей. Бідні люди мають проблеми </w:t>
      </w:r>
      <w:r w:rsidRPr="00154F16">
        <w:rPr>
          <w:lang w:val="ru-RU"/>
        </w:rPr>
        <w:t xml:space="preserve">у забезпеченні себе їжею, житлом, одягом, транспортом, а також в участі в культурному та соціальному житті. </w:t>
      </w:r>
    </w:p>
    <w:p w14:paraId="451CA649" w14:textId="77C5711E" w:rsidR="00154F16" w:rsidRPr="00154F16" w:rsidRDefault="00154F16" w:rsidP="00154F16">
      <w:pPr>
        <w:spacing w:line="360" w:lineRule="auto"/>
        <w:jc w:val="both"/>
        <w:rPr>
          <w:lang w:val="ru-RU"/>
        </w:rPr>
      </w:pPr>
      <w:r w:rsidRPr="00154F16">
        <w:rPr>
          <w:lang w:val="ru-RU"/>
        </w:rPr>
        <w:t>У 2017 році 4,3% домогосподарств у Польщі характеризувалися витратами нижче прожиткового мінімуму. Хоча середнє матеріальне становище поляків покращується, водночас зростає нерівність і кількість людей, які живуть у бідності. Лише невелика частина бідних має право претендувати на соціальну допомогу. Серед найпоширеніших причин бідності - безробіття, вивчена безпорадність або залежності. Це явище призводить до зниження якості життя людей, загрози соціальної нестабільності, ослаблення економіки та збільшення витрат для держави. Варто також знати, що в Польщі є багато так званих "працюючих бідних", тобто людей, які є економічно активними, але заробітна плата яких, тим не менш, нестабільна.</w:t>
      </w:r>
    </w:p>
    <w:p w14:paraId="68E8040F" w14:textId="0BAD6D84" w:rsidR="00154F16" w:rsidRPr="00154F16" w:rsidRDefault="00154F16" w:rsidP="00154F16">
      <w:pPr>
        <w:spacing w:line="360" w:lineRule="auto"/>
        <w:jc w:val="both"/>
        <w:rPr>
          <w:lang w:val="ru-RU"/>
        </w:rPr>
      </w:pPr>
      <w:r w:rsidRPr="00154F16">
        <w:rPr>
          <w:b/>
          <w:lang w:val="ru-RU"/>
        </w:rPr>
        <w:t xml:space="preserve">Безробіття - </w:t>
      </w:r>
      <w:r w:rsidRPr="00154F16">
        <w:rPr>
          <w:lang w:val="ru-RU"/>
        </w:rPr>
        <w:t>на кінець 2018 року, за даними Міністерства сім'ї</w:t>
      </w:r>
      <w:r>
        <w:rPr>
          <w:lang w:val="ru-RU"/>
        </w:rPr>
        <w:t xml:space="preserve">, праці та соціальної політики </w:t>
      </w:r>
      <w:r w:rsidRPr="00154F16">
        <w:rPr>
          <w:lang w:val="ru-RU"/>
        </w:rPr>
        <w:t>кількість безробітних у Польщі сягнула майже мільйона осіб. Рівень зареєстрованого безробіття становив 5,9%. На перший погляд, це дуже хороший результат. Однак ця статистика не відображає масштабу проблеми професійної бездіяльності. У Польщі рівень професійної активності становить близько 56%. Це означає, що майже половина населення нашої країни (населення віком від 15 років) є економічно неактивною. Причинами цього є навчання або здобуття професійної кваліфікації (особливо серед молоді), турбота про сім'ю та дім (особливо</w:t>
      </w:r>
      <w:r>
        <w:rPr>
          <w:lang w:val="ru-RU"/>
        </w:rPr>
        <w:t>,</w:t>
      </w:r>
      <w:r w:rsidRPr="00154F16">
        <w:rPr>
          <w:lang w:val="ru-RU"/>
        </w:rPr>
        <w:t xml:space="preserve"> серед жінок), хвороба, інвалідність, а також розчарування через неефективність пошуку роботи. Наслідками безробіття можуть бути бідність, відсутність доступу до охорони здоров'я, соціальна та психологічна незахищеність або зниження самооцінки.</w:t>
      </w:r>
    </w:p>
    <w:p w14:paraId="1AAD21D7" w14:textId="048F7549" w:rsidR="00154F16" w:rsidRPr="004437B1" w:rsidRDefault="00154F16" w:rsidP="00154F16">
      <w:pPr>
        <w:spacing w:line="360" w:lineRule="auto"/>
        <w:jc w:val="both"/>
        <w:rPr>
          <w:lang w:val="ru-RU"/>
        </w:rPr>
      </w:pPr>
      <w:r w:rsidRPr="00154F16">
        <w:rPr>
          <w:b/>
          <w:lang w:val="ru-RU"/>
        </w:rPr>
        <w:t>Бездомність</w:t>
      </w:r>
      <w:r w:rsidRPr="00154F16">
        <w:rPr>
          <w:lang w:val="ru-RU"/>
        </w:rPr>
        <w:t xml:space="preserve"> - у Польщі налічується щонайменше 30 000 бездомних людей, хоча дехто оцінює цю цифру в 300 000 (за даними асоціації "Монар"). Бездомність пов'язана з величезним психологічним тягарем, відчуттям відчуження та відсутністю можливостей для самореалізації. Бездомність супроводжується такими проблемами, як наркоманія, злочинність, дезінтеграція та домашнє насильство, психічні захворювання, синдром набутої безпорадності або хвороби. У більш широкому контексті, бездомність може бути спровокована загальною соціально-економічною ситуацією в країні, включаючи брак робочих місць, нестачу місць у службах </w:t>
      </w:r>
      <w:r w:rsidRPr="00154F16">
        <w:rPr>
          <w:lang w:val="ru-RU"/>
        </w:rPr>
        <w:lastRenderedPageBreak/>
        <w:t>підтримки або неефективну систему охорони здоров'я. Серед бездомних не бракує людей з вищою освітою; навіть матері, які самі виховують дітей, з'являються серед цієї групи.</w:t>
      </w:r>
    </w:p>
    <w:p w14:paraId="67F208CB" w14:textId="77777777" w:rsidR="00154F16" w:rsidRPr="00154F16" w:rsidRDefault="00154F16" w:rsidP="00F23113">
      <w:pPr>
        <w:spacing w:line="360" w:lineRule="auto"/>
        <w:jc w:val="both"/>
        <w:rPr>
          <w:lang w:val="ru-RU"/>
        </w:rPr>
      </w:pPr>
    </w:p>
    <w:p w14:paraId="243C18B1" w14:textId="2A1EAE74" w:rsidR="00D63A7E" w:rsidRPr="00D63A7E" w:rsidRDefault="00D63A7E" w:rsidP="00D63A7E">
      <w:pPr>
        <w:spacing w:line="360" w:lineRule="auto"/>
        <w:jc w:val="both"/>
        <w:rPr>
          <w:lang w:val="ru-RU"/>
        </w:rPr>
      </w:pPr>
      <w:r w:rsidRPr="00D63A7E">
        <w:rPr>
          <w:b/>
          <w:lang w:val="ru-RU"/>
        </w:rPr>
        <w:t xml:space="preserve">Залежність </w:t>
      </w:r>
      <w:r>
        <w:rPr>
          <w:lang w:val="ru-RU"/>
        </w:rPr>
        <w:t>–</w:t>
      </w:r>
      <w:r w:rsidRPr="00D63A7E">
        <w:rPr>
          <w:lang w:val="ru-RU"/>
        </w:rPr>
        <w:t xml:space="preserve"> зазвичай</w:t>
      </w:r>
      <w:r>
        <w:rPr>
          <w:lang w:val="ru-RU"/>
        </w:rPr>
        <w:t>,</w:t>
      </w:r>
      <w:r w:rsidRPr="00D63A7E">
        <w:rPr>
          <w:lang w:val="ru-RU"/>
        </w:rPr>
        <w:t xml:space="preserve"> асоціюється з наркотиками, алкоголем, ліками або сигаретами. Однак це явище, яке є розладом психічного та фізичного здоров'я, стосу</w:t>
      </w:r>
      <w:r>
        <w:rPr>
          <w:lang w:val="ru-RU"/>
        </w:rPr>
        <w:t xml:space="preserve">ється й інших видів діяльності, </w:t>
      </w:r>
      <w:r w:rsidRPr="00D63A7E">
        <w:rPr>
          <w:lang w:val="ru-RU"/>
        </w:rPr>
        <w:t>над якими людина втратила контроль, наприклад, використання ігор та Інтернету, секс або перегляд телевізора. У випадку залежностей, пов'язаних із вживанням певної речовини, хворі можуть відчувати цілу низку фізичних недуг без неї, включаючи біль, безсоння, м'язове тремтіння або блювоту. Однак існують також психологічні залежності, які, хоч і не пов'язані з фізичними недугами, але в такому випадку людина не може припинити певну поведінку без сторонньої допомоги. Фахівці виділяють також соціальну залежність, коли під впливом групи чи моди людина вживає токсичні препарати і в міру погіршення хвороби відбувається поступовий відхід від попереднього життя та діяльності.</w:t>
      </w:r>
    </w:p>
    <w:p w14:paraId="04C42597" w14:textId="71D53619" w:rsidR="00D63A7E" w:rsidRPr="00B14CAC" w:rsidRDefault="00B14CAC" w:rsidP="00B14CAC">
      <w:pPr>
        <w:spacing w:line="360" w:lineRule="auto"/>
        <w:jc w:val="both"/>
        <w:rPr>
          <w:lang w:val="ru-RU"/>
        </w:rPr>
      </w:pPr>
      <w:r w:rsidRPr="00B14CAC">
        <w:rPr>
          <w:b/>
          <w:lang w:val="ru-RU"/>
        </w:rPr>
        <w:t xml:space="preserve">Самотність </w:t>
      </w:r>
      <w:r w:rsidRPr="00B14CAC">
        <w:rPr>
          <w:lang w:val="ru-RU"/>
        </w:rPr>
        <w:t xml:space="preserve">- вважається хворобою цивілізації. Незважаючи на сучасні можливості для контактів, </w:t>
      </w:r>
      <w:r>
        <w:rPr>
          <w:lang w:val="ru-RU"/>
        </w:rPr>
        <w:t xml:space="preserve">- </w:t>
      </w:r>
      <w:r w:rsidRPr="00B14CAC">
        <w:rPr>
          <w:lang w:val="ru-RU"/>
        </w:rPr>
        <w:t>не бракує людей, які відчувають почуття ізольованості, "самотності в натовпі". Згідно зі звітом польського Центру дослідження громад</w:t>
      </w:r>
      <w:r>
        <w:rPr>
          <w:lang w:val="ru-RU"/>
        </w:rPr>
        <w:t>ської думки "Соціальні зв'язки"</w:t>
      </w:r>
      <w:r w:rsidRPr="00B14CAC">
        <w:rPr>
          <w:lang w:val="ru-RU"/>
        </w:rPr>
        <w:t xml:space="preserve"> 4% поляків часто або дуже часто відчувають себе самотніми, а аж 41% - час від часу. У той же час 7% з нас </w:t>
      </w:r>
      <w:r>
        <w:rPr>
          <w:lang w:val="ru-RU"/>
        </w:rPr>
        <w:t>–</w:t>
      </w:r>
      <w:r w:rsidRPr="00B14CAC">
        <w:rPr>
          <w:lang w:val="ru-RU"/>
        </w:rPr>
        <w:t xml:space="preserve"> переважно</w:t>
      </w:r>
      <w:r>
        <w:rPr>
          <w:lang w:val="ru-RU"/>
        </w:rPr>
        <w:t>,</w:t>
      </w:r>
      <w:r w:rsidRPr="00B14CAC">
        <w:rPr>
          <w:lang w:val="ru-RU"/>
        </w:rPr>
        <w:t xml:space="preserve"> літні люди, розлучені та вдівці - проводять час на самоті. Кожен десятий з нас не має нікого</w:t>
      </w:r>
      <w:r>
        <w:rPr>
          <w:lang w:val="ru-RU"/>
        </w:rPr>
        <w:t>,</w:t>
      </w:r>
      <w:r w:rsidRPr="00B14CAC">
        <w:rPr>
          <w:lang w:val="ru-RU"/>
        </w:rPr>
        <w:t xml:space="preserve"> з ким можна поговорити про всі свої проблеми. Явище самотності зачіпає і підлітків. У США помітили зв'язок між самотністю і депресією та використанням соціальними мережами та використанням смартфонів. Підлітки, які проводять більше 3 години на день, на 35% більше схильні до самогубства.</w:t>
      </w:r>
    </w:p>
    <w:p w14:paraId="5B0CFE54" w14:textId="02111882" w:rsidR="00D63A7E" w:rsidRPr="00FF15D9" w:rsidRDefault="00FF15D9" w:rsidP="00FF15D9">
      <w:pPr>
        <w:spacing w:line="360" w:lineRule="auto"/>
        <w:jc w:val="both"/>
        <w:rPr>
          <w:lang w:val="ru-RU"/>
        </w:rPr>
      </w:pPr>
      <w:r w:rsidRPr="00FF15D9">
        <w:rPr>
          <w:b/>
          <w:lang w:val="ru-RU"/>
        </w:rPr>
        <w:t xml:space="preserve">Інвалідність </w:t>
      </w:r>
      <w:r w:rsidRPr="00FF15D9">
        <w:rPr>
          <w:lang w:val="ru-RU"/>
        </w:rPr>
        <w:t>- згідно з Національним переписом населення 2011 року, 4,7 мільйона населення Польщі - це люди з різними формами інвалідності. У широк</w:t>
      </w:r>
      <w:r>
        <w:rPr>
          <w:lang w:val="ru-RU"/>
        </w:rPr>
        <w:t xml:space="preserve">ому розумінні це явище означає, що </w:t>
      </w:r>
      <w:r w:rsidRPr="00FF15D9">
        <w:rPr>
          <w:lang w:val="ru-RU"/>
        </w:rPr>
        <w:t>йдеться про тривале обмеження у функціонуванні людини. Його причиною може бути зниження фізичних, розумових або психологічних функцій. Зазвичай</w:t>
      </w:r>
      <w:r>
        <w:rPr>
          <w:lang w:val="ru-RU"/>
        </w:rPr>
        <w:t>,</w:t>
      </w:r>
      <w:r w:rsidRPr="00FF15D9">
        <w:rPr>
          <w:lang w:val="ru-RU"/>
        </w:rPr>
        <w:t xml:space="preserve"> це непомітно на перший погляд, але пов'язано з низкою додаткових труднощів у житті. Рівень зайнятості серед людей з інвалідністю становить лише 26,3%. Люди з інвалідністю набагато частіше занурюються в бідність і мають нижчий рівень освіти.</w:t>
      </w:r>
    </w:p>
    <w:p w14:paraId="70C6098D" w14:textId="7C24A3E6" w:rsidR="00F23113" w:rsidRDefault="00F23113" w:rsidP="00F23113">
      <w:pPr>
        <w:rPr>
          <w:rFonts w:cstheme="majorHAnsi"/>
          <w:sz w:val="28"/>
          <w:szCs w:val="28"/>
          <w:lang w:val="ru-RU"/>
        </w:rPr>
      </w:pPr>
    </w:p>
    <w:p w14:paraId="24B0A6F7" w14:textId="77777777" w:rsidR="00FF15D9" w:rsidRPr="00FF15D9" w:rsidRDefault="00FF15D9" w:rsidP="00F23113">
      <w:pPr>
        <w:rPr>
          <w:rFonts w:cstheme="majorHAnsi"/>
          <w:sz w:val="28"/>
          <w:szCs w:val="28"/>
          <w:lang w:val="ru-RU"/>
        </w:rPr>
      </w:pPr>
    </w:p>
    <w:p w14:paraId="78695DE1" w14:textId="6D15E5FA" w:rsidR="00F23113" w:rsidRPr="008A4D3A" w:rsidRDefault="00FF15D9" w:rsidP="00F23113">
      <w:pPr>
        <w:pStyle w:val="3"/>
        <w:numPr>
          <w:ilvl w:val="3"/>
          <w:numId w:val="2"/>
        </w:numPr>
        <w:ind w:left="567" w:hanging="567"/>
        <w:rPr>
          <w:rFonts w:cstheme="majorHAnsi"/>
          <w:sz w:val="28"/>
          <w:szCs w:val="28"/>
        </w:rPr>
      </w:pPr>
      <w:r>
        <w:rPr>
          <w:rFonts w:cstheme="majorHAnsi"/>
          <w:sz w:val="28"/>
          <w:szCs w:val="28"/>
          <w:lang w:val="uk-UA"/>
        </w:rPr>
        <w:lastRenderedPageBreak/>
        <w:t xml:space="preserve">Виграю, значить я є </w:t>
      </w:r>
      <w:bookmarkEnd w:id="1"/>
      <w:r>
        <w:rPr>
          <w:rFonts w:cstheme="majorHAnsi"/>
          <w:sz w:val="28"/>
          <w:szCs w:val="28"/>
          <w:lang w:val="uk-UA"/>
        </w:rPr>
        <w:t>?</w:t>
      </w:r>
    </w:p>
    <w:p w14:paraId="7D438416" w14:textId="77777777" w:rsidR="00F23113" w:rsidRDefault="00F23113" w:rsidP="00F23113"/>
    <w:p w14:paraId="31101887" w14:textId="77777777" w:rsidR="00861A45" w:rsidRPr="00861A45" w:rsidRDefault="00861A45" w:rsidP="00861A45">
      <w:pPr>
        <w:spacing w:line="360" w:lineRule="auto"/>
        <w:jc w:val="both"/>
        <w:rPr>
          <w:lang w:val="ru-RU"/>
        </w:rPr>
      </w:pPr>
      <w:r w:rsidRPr="00861A45">
        <w:rPr>
          <w:lang w:val="ru-RU"/>
        </w:rPr>
        <w:t xml:space="preserve">Сценарії зосереджені на зміцненні соціальних та громадянських навичок, а також особистих якостей, таких як емпатія, уважність, креативність та самомотивація. </w:t>
      </w:r>
    </w:p>
    <w:p w14:paraId="5189D07A" w14:textId="507B553E" w:rsidR="00861A45" w:rsidRPr="00861A45" w:rsidRDefault="00861A45" w:rsidP="00861A45">
      <w:pPr>
        <w:spacing w:line="360" w:lineRule="auto"/>
        <w:jc w:val="both"/>
        <w:rPr>
          <w:lang w:val="ru-RU"/>
        </w:rPr>
      </w:pPr>
      <w:r w:rsidRPr="00861A45">
        <w:rPr>
          <w:lang w:val="ru-RU"/>
        </w:rPr>
        <w:t xml:space="preserve">Учні дізнаються про проблеми, з якими можуть зіткнутися люди у складних життєвих ситуаціях, а також дізнаються про свої особистісні особливості. </w:t>
      </w:r>
    </w:p>
    <w:p w14:paraId="2F0FC591" w14:textId="77777777" w:rsidR="00861A45" w:rsidRPr="00861A45" w:rsidRDefault="00861A45" w:rsidP="00861A45">
      <w:pPr>
        <w:spacing w:line="360" w:lineRule="auto"/>
        <w:jc w:val="both"/>
        <w:rPr>
          <w:lang w:val="ru-RU"/>
        </w:rPr>
      </w:pPr>
      <w:r w:rsidRPr="00861A45">
        <w:rPr>
          <w:lang w:val="ru-RU"/>
        </w:rPr>
        <w:t>Учні дізнаються про те, як можна допомогти людям у складних життєвих ситуаціях, і зрозуміють, що невдача не завжди є винятковою провиною самої людини.</w:t>
      </w:r>
    </w:p>
    <w:p w14:paraId="0B1B1F13" w14:textId="26821373" w:rsidR="00861A45" w:rsidRPr="00861A45" w:rsidRDefault="00861A45" w:rsidP="00861A45">
      <w:pPr>
        <w:spacing w:line="360" w:lineRule="auto"/>
        <w:jc w:val="both"/>
        <w:rPr>
          <w:lang w:val="ru-RU"/>
        </w:rPr>
      </w:pPr>
      <w:r w:rsidRPr="00861A45">
        <w:rPr>
          <w:b/>
          <w:lang w:val="ru-RU"/>
        </w:rPr>
        <w:t>Основна мета:</w:t>
      </w:r>
      <w:r w:rsidRPr="00861A45">
        <w:rPr>
          <w:lang w:val="ru-RU"/>
        </w:rPr>
        <w:t xml:space="preserve"> Пробудити усвідомлення та розвинути чутливість до становища знедолених у житті; виховувати повагу до інших людей</w:t>
      </w:r>
      <w:r>
        <w:rPr>
          <w:lang w:val="ru-RU"/>
        </w:rPr>
        <w:t>,</w:t>
      </w:r>
      <w:r w:rsidRPr="00861A45">
        <w:rPr>
          <w:lang w:val="ru-RU"/>
        </w:rPr>
        <w:t xml:space="preserve"> незалежно від їхнього соціального становища.</w:t>
      </w:r>
    </w:p>
    <w:p w14:paraId="2A83D5C0" w14:textId="77777777" w:rsidR="00861A45" w:rsidRPr="00861A45" w:rsidRDefault="00861A45" w:rsidP="00861A45">
      <w:pPr>
        <w:spacing w:line="360" w:lineRule="auto"/>
        <w:jc w:val="both"/>
        <w:rPr>
          <w:b/>
          <w:lang w:val="ru-RU"/>
        </w:rPr>
      </w:pPr>
      <w:r w:rsidRPr="00861A45">
        <w:rPr>
          <w:b/>
          <w:lang w:val="ru-RU"/>
        </w:rPr>
        <w:t>Конкретні завдання:</w:t>
      </w:r>
    </w:p>
    <w:p w14:paraId="1EABE2EB" w14:textId="264BCDB1" w:rsidR="00861A45" w:rsidRPr="00861A45" w:rsidRDefault="00861A45" w:rsidP="00861A45">
      <w:pPr>
        <w:spacing w:line="360" w:lineRule="auto"/>
        <w:jc w:val="both"/>
        <w:rPr>
          <w:lang w:val="ru-RU"/>
        </w:rPr>
      </w:pPr>
      <w:r>
        <w:rPr>
          <w:lang w:val="ru-RU"/>
        </w:rPr>
        <w:t>Учень/Учениця</w:t>
      </w:r>
      <w:r w:rsidRPr="00861A45">
        <w:rPr>
          <w:lang w:val="ru-RU"/>
        </w:rPr>
        <w:t>:</w:t>
      </w:r>
    </w:p>
    <w:p w14:paraId="432D25BE" w14:textId="5E99E489" w:rsidR="00861A45" w:rsidRPr="00861A45" w:rsidRDefault="00861A45" w:rsidP="00861A45">
      <w:pPr>
        <w:spacing w:line="360" w:lineRule="auto"/>
        <w:jc w:val="both"/>
        <w:rPr>
          <w:lang w:val="ru-RU"/>
        </w:rPr>
      </w:pPr>
      <w:r>
        <w:rPr>
          <w:lang w:val="ru-RU"/>
        </w:rPr>
        <w:t>1. К</w:t>
      </w:r>
      <w:r w:rsidRPr="00861A45">
        <w:rPr>
          <w:lang w:val="ru-RU"/>
        </w:rPr>
        <w:t>ласифікує потреби відповідно до ієрархії піраміди Маслоу.</w:t>
      </w:r>
    </w:p>
    <w:p w14:paraId="360DB1BB" w14:textId="5F0850EA" w:rsidR="00861A45" w:rsidRPr="00861A45" w:rsidRDefault="00861A45" w:rsidP="00861A45">
      <w:pPr>
        <w:spacing w:line="360" w:lineRule="auto"/>
        <w:jc w:val="both"/>
        <w:rPr>
          <w:lang w:val="ru-RU"/>
        </w:rPr>
      </w:pPr>
      <w:r>
        <w:rPr>
          <w:lang w:val="ru-RU"/>
        </w:rPr>
        <w:t>2. Н</w:t>
      </w:r>
      <w:r w:rsidRPr="00861A45">
        <w:rPr>
          <w:lang w:val="ru-RU"/>
        </w:rPr>
        <w:t>азиває причини маргіналізації певних соціальних груп у Польщі (наприклад, бідність, бездомність, наркоманія, самотність, інвалідність);</w:t>
      </w:r>
    </w:p>
    <w:p w14:paraId="249064DB" w14:textId="77793763" w:rsidR="00861A45" w:rsidRPr="00861A45" w:rsidRDefault="00861A45" w:rsidP="00861A45">
      <w:pPr>
        <w:spacing w:line="360" w:lineRule="auto"/>
        <w:jc w:val="both"/>
        <w:rPr>
          <w:lang w:val="ru-RU"/>
        </w:rPr>
      </w:pPr>
      <w:r w:rsidRPr="00861A45">
        <w:rPr>
          <w:lang w:val="ru-RU"/>
        </w:rPr>
        <w:t xml:space="preserve">3. </w:t>
      </w:r>
      <w:r>
        <w:rPr>
          <w:lang w:val="ru-RU"/>
        </w:rPr>
        <w:t>Р</w:t>
      </w:r>
      <w:r w:rsidRPr="00861A45">
        <w:rPr>
          <w:lang w:val="ru-RU"/>
        </w:rPr>
        <w:t>озуміє, що кожну людину слід поважати, неза</w:t>
      </w:r>
      <w:r>
        <w:rPr>
          <w:lang w:val="ru-RU"/>
        </w:rPr>
        <w:t>лежно від її життєвої ситуації та соціального статусу;</w:t>
      </w:r>
    </w:p>
    <w:p w14:paraId="5279E5D9" w14:textId="5C84D2C3" w:rsidR="00861A45" w:rsidRPr="00861A45" w:rsidRDefault="00861A45" w:rsidP="00861A45">
      <w:pPr>
        <w:spacing w:line="360" w:lineRule="auto"/>
        <w:jc w:val="both"/>
        <w:rPr>
          <w:lang w:val="ru-RU"/>
        </w:rPr>
      </w:pPr>
      <w:r>
        <w:rPr>
          <w:lang w:val="ru-RU"/>
        </w:rPr>
        <w:t>4. Р</w:t>
      </w:r>
      <w:r w:rsidRPr="00861A45">
        <w:rPr>
          <w:lang w:val="ru-RU"/>
        </w:rPr>
        <w:t xml:space="preserve">озуміє необхідність здійснення різних дій на користь людей, які цього потребують; </w:t>
      </w:r>
    </w:p>
    <w:p w14:paraId="51753D37" w14:textId="15DAD0D9" w:rsidR="00F23113" w:rsidRPr="00861A45" w:rsidRDefault="00861A45" w:rsidP="00861A45">
      <w:pPr>
        <w:spacing w:line="360" w:lineRule="auto"/>
        <w:jc w:val="both"/>
        <w:rPr>
          <w:lang w:val="ru-RU"/>
        </w:rPr>
      </w:pPr>
      <w:r>
        <w:rPr>
          <w:lang w:val="ru-RU"/>
        </w:rPr>
        <w:t>5. Ф</w:t>
      </w:r>
      <w:r w:rsidRPr="00861A45">
        <w:rPr>
          <w:lang w:val="ru-RU"/>
        </w:rPr>
        <w:t>ормулює поняття маргіналізації людей, які перебувають у складних життєвих ситуаціях.</w:t>
      </w:r>
    </w:p>
    <w:p w14:paraId="19BA45FE" w14:textId="2EF4BDA8" w:rsidR="00F23113" w:rsidRPr="008A4D3A" w:rsidRDefault="00861A45" w:rsidP="00F23113">
      <w:pPr>
        <w:pStyle w:val="4"/>
        <w:numPr>
          <w:ilvl w:val="1"/>
          <w:numId w:val="1"/>
        </w:numPr>
        <w:rPr>
          <w:i w:val="0"/>
          <w:sz w:val="28"/>
          <w:szCs w:val="28"/>
        </w:rPr>
      </w:pPr>
      <w:r>
        <w:rPr>
          <w:i w:val="0"/>
          <w:sz w:val="28"/>
          <w:szCs w:val="28"/>
          <w:lang w:val="ru-RU"/>
        </w:rPr>
        <w:t>Дивні історії</w:t>
      </w:r>
    </w:p>
    <w:p w14:paraId="1A1BE10A" w14:textId="77777777" w:rsidR="00F23113" w:rsidRPr="00840DC1" w:rsidRDefault="00F23113" w:rsidP="00F23113"/>
    <w:tbl>
      <w:tblPr>
        <w:tblStyle w:val="1-5"/>
        <w:tblW w:w="9180" w:type="dxa"/>
        <w:tblLook w:val="0000" w:firstRow="0" w:lastRow="0" w:firstColumn="0" w:lastColumn="0" w:noHBand="0" w:noVBand="0"/>
      </w:tblPr>
      <w:tblGrid>
        <w:gridCol w:w="3268"/>
        <w:gridCol w:w="5912"/>
      </w:tblGrid>
      <w:tr w:rsidR="00F23113" w14:paraId="0E11C49B" w14:textId="77777777" w:rsidTr="00AB0018">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3268" w:type="dxa"/>
          </w:tcPr>
          <w:p w14:paraId="3A950637" w14:textId="3B448C98" w:rsidR="00F23113" w:rsidRPr="00935ED4" w:rsidRDefault="00861A45" w:rsidP="00AB0018">
            <w:pPr>
              <w:spacing w:line="360" w:lineRule="auto"/>
              <w:rPr>
                <w:b/>
                <w:bCs/>
                <w:color w:val="002060"/>
              </w:rPr>
            </w:pPr>
            <w:r>
              <w:rPr>
                <w:b/>
                <w:bCs/>
                <w:color w:val="002060"/>
              </w:rPr>
              <w:t>Teма</w:t>
            </w:r>
          </w:p>
        </w:tc>
        <w:tc>
          <w:tcPr>
            <w:tcW w:w="5912" w:type="dxa"/>
          </w:tcPr>
          <w:p w14:paraId="021C2DB2" w14:textId="07DE3BB5" w:rsidR="00F23113" w:rsidRDefault="00861A45" w:rsidP="00861A45">
            <w:pPr>
              <w:spacing w:line="36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lang w:val="uk-UA"/>
              </w:rPr>
              <w:t xml:space="preserve">Дивні історії </w:t>
            </w:r>
            <w:r w:rsidR="00F23113">
              <w:rPr>
                <w:color w:val="000000"/>
              </w:rPr>
              <w:t xml:space="preserve">  </w:t>
            </w:r>
          </w:p>
        </w:tc>
      </w:tr>
      <w:tr w:rsidR="00F23113" w14:paraId="39E460A0" w14:textId="77777777" w:rsidTr="00AB0018">
        <w:tc>
          <w:tcPr>
            <w:cnfStyle w:val="000010000000" w:firstRow="0" w:lastRow="0" w:firstColumn="0" w:lastColumn="0" w:oddVBand="1" w:evenVBand="0" w:oddHBand="0" w:evenHBand="0" w:firstRowFirstColumn="0" w:firstRowLastColumn="0" w:lastRowFirstColumn="0" w:lastRowLastColumn="0"/>
            <w:tcW w:w="3268" w:type="dxa"/>
          </w:tcPr>
          <w:p w14:paraId="5AB037F7" w14:textId="738E03A4" w:rsidR="00F23113" w:rsidRPr="00861A45" w:rsidRDefault="00861A45" w:rsidP="00AB0018">
            <w:pPr>
              <w:spacing w:line="360" w:lineRule="auto"/>
              <w:rPr>
                <w:b/>
                <w:bCs/>
                <w:color w:val="002060"/>
                <w:lang w:val="uk-UA"/>
              </w:rPr>
            </w:pPr>
            <w:r>
              <w:rPr>
                <w:b/>
                <w:bCs/>
                <w:color w:val="002060"/>
                <w:lang w:val="uk-UA"/>
              </w:rPr>
              <w:t>Тривалість</w:t>
            </w:r>
          </w:p>
        </w:tc>
        <w:tc>
          <w:tcPr>
            <w:tcW w:w="5912" w:type="dxa"/>
          </w:tcPr>
          <w:p w14:paraId="355FDE6A" w14:textId="689D1E0F" w:rsidR="00F23113" w:rsidRDefault="00861A45" w:rsidP="00AB0018">
            <w:pPr>
              <w:spacing w:line="360" w:lineRule="auto"/>
              <w:cnfStyle w:val="000000000000" w:firstRow="0" w:lastRow="0" w:firstColumn="0" w:lastColumn="0" w:oddVBand="0" w:evenVBand="0" w:oddHBand="0" w:evenHBand="0" w:firstRowFirstColumn="0" w:firstRowLastColumn="0" w:lastRowFirstColumn="0" w:lastRowLastColumn="0"/>
              <w:rPr>
                <w:color w:val="000000"/>
              </w:rPr>
            </w:pPr>
            <w:r>
              <w:rPr>
                <w:color w:val="000000"/>
              </w:rPr>
              <w:t>45 хвилин</w:t>
            </w:r>
          </w:p>
        </w:tc>
      </w:tr>
      <w:tr w:rsidR="00F23113" w:rsidRPr="00BB3431" w14:paraId="53F87AAD" w14:textId="77777777" w:rsidTr="00AB0018">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3268" w:type="dxa"/>
          </w:tcPr>
          <w:p w14:paraId="095BA4FB" w14:textId="0371C9F7" w:rsidR="00F23113" w:rsidRPr="00935ED4" w:rsidRDefault="00F23113" w:rsidP="00861A45">
            <w:pPr>
              <w:spacing w:line="360" w:lineRule="auto"/>
              <w:rPr>
                <w:color w:val="002060"/>
              </w:rPr>
            </w:pPr>
            <w:r w:rsidRPr="00935ED4">
              <w:rPr>
                <w:b/>
                <w:bCs/>
                <w:color w:val="002060"/>
              </w:rPr>
              <w:t>Me</w:t>
            </w:r>
            <w:r w:rsidR="00861A45">
              <w:rPr>
                <w:b/>
                <w:bCs/>
                <w:color w:val="002060"/>
                <w:lang w:val="uk-UA"/>
              </w:rPr>
              <w:t>тоди</w:t>
            </w:r>
            <w:r w:rsidRPr="00935ED4">
              <w:rPr>
                <w:b/>
                <w:bCs/>
                <w:color w:val="002060"/>
              </w:rPr>
              <w:t xml:space="preserve"> </w:t>
            </w:r>
          </w:p>
        </w:tc>
        <w:tc>
          <w:tcPr>
            <w:tcW w:w="5912" w:type="dxa"/>
          </w:tcPr>
          <w:p w14:paraId="1BD4F645" w14:textId="449DA58F" w:rsidR="00F23113" w:rsidRPr="00861A45" w:rsidRDefault="00861A45" w:rsidP="00861A45">
            <w:pPr>
              <w:spacing w:line="360" w:lineRule="auto"/>
              <w:cnfStyle w:val="000000100000" w:firstRow="0" w:lastRow="0" w:firstColumn="0" w:lastColumn="0" w:oddVBand="0" w:evenVBand="0" w:oddHBand="1" w:evenHBand="0" w:firstRowFirstColumn="0" w:firstRowLastColumn="0" w:lastRowFirstColumn="0" w:lastRowLastColumn="0"/>
              <w:rPr>
                <w:color w:val="000000"/>
                <w:lang w:val="uk-UA"/>
              </w:rPr>
            </w:pPr>
            <w:r>
              <w:rPr>
                <w:color w:val="000000"/>
                <w:lang w:val="uk-UA"/>
              </w:rPr>
              <w:t>Дискусія, карткова гра</w:t>
            </w:r>
            <w:r w:rsidR="00F23113" w:rsidRPr="00861A45">
              <w:rPr>
                <w:color w:val="000000"/>
                <w:lang w:val="ru-RU"/>
              </w:rPr>
              <w:t xml:space="preserve">, </w:t>
            </w:r>
            <w:r>
              <w:rPr>
                <w:color w:val="000000"/>
                <w:lang w:val="uk-UA"/>
              </w:rPr>
              <w:t>мозковий штурм</w:t>
            </w:r>
          </w:p>
        </w:tc>
      </w:tr>
      <w:tr w:rsidR="00F23113" w:rsidRPr="00BB3431" w14:paraId="5868AF75" w14:textId="77777777" w:rsidTr="00AB0018">
        <w:tc>
          <w:tcPr>
            <w:cnfStyle w:val="000010000000" w:firstRow="0" w:lastRow="0" w:firstColumn="0" w:lastColumn="0" w:oddVBand="1" w:evenVBand="0" w:oddHBand="0" w:evenHBand="0" w:firstRowFirstColumn="0" w:firstRowLastColumn="0" w:lastRowFirstColumn="0" w:lastRowLastColumn="0"/>
            <w:tcW w:w="3268" w:type="dxa"/>
          </w:tcPr>
          <w:p w14:paraId="7E870EDE" w14:textId="48138CF6" w:rsidR="00F23113" w:rsidRPr="00861A45" w:rsidRDefault="00861A45" w:rsidP="00AB0018">
            <w:pPr>
              <w:spacing w:line="360" w:lineRule="auto"/>
              <w:rPr>
                <w:b/>
                <w:bCs/>
                <w:color w:val="002060"/>
                <w:lang w:val="uk-UA"/>
              </w:rPr>
            </w:pPr>
            <w:r>
              <w:rPr>
                <w:b/>
                <w:bCs/>
                <w:color w:val="002060"/>
                <w:lang w:val="uk-UA"/>
              </w:rPr>
              <w:t>Матеріали</w:t>
            </w:r>
          </w:p>
        </w:tc>
        <w:tc>
          <w:tcPr>
            <w:tcW w:w="5912" w:type="dxa"/>
          </w:tcPr>
          <w:p w14:paraId="1E525A8E" w14:textId="57953DA0" w:rsidR="00F23113" w:rsidRPr="00861A45" w:rsidRDefault="00861A45" w:rsidP="00861A45">
            <w:pPr>
              <w:spacing w:line="360" w:lineRule="auto"/>
              <w:cnfStyle w:val="000000000000" w:firstRow="0" w:lastRow="0" w:firstColumn="0" w:lastColumn="0" w:oddVBand="0" w:evenVBand="0" w:oddHBand="0" w:evenHBand="0" w:firstRowFirstColumn="0" w:firstRowLastColumn="0" w:lastRowFirstColumn="0" w:lastRowLastColumn="0"/>
              <w:rPr>
                <w:color w:val="000000"/>
                <w:lang w:val="uk-UA"/>
              </w:rPr>
            </w:pPr>
            <w:r>
              <w:rPr>
                <w:color w:val="000000"/>
                <w:lang w:val="uk-UA"/>
              </w:rPr>
              <w:t xml:space="preserve">Картки для гри </w:t>
            </w:r>
            <w:r>
              <w:rPr>
                <w:i/>
                <w:color w:val="000000"/>
                <w:lang w:val="uk-UA"/>
              </w:rPr>
              <w:t>Дивні історії</w:t>
            </w:r>
            <w:r w:rsidR="00F23113" w:rsidRPr="00861A45">
              <w:rPr>
                <w:color w:val="000000"/>
                <w:lang w:val="uk-UA"/>
              </w:rPr>
              <w:t xml:space="preserve"> (</w:t>
            </w:r>
            <w:r w:rsidR="00F23113" w:rsidRPr="00381CDD">
              <w:rPr>
                <w:color w:val="000000"/>
              </w:rPr>
              <w:sym w:font="Wingdings" w:char="F0E0"/>
            </w:r>
            <w:r w:rsidR="00F23113" w:rsidRPr="00861A45">
              <w:rPr>
                <w:color w:val="000000"/>
                <w:lang w:val="uk-UA"/>
              </w:rPr>
              <w:t xml:space="preserve"> </w:t>
            </w:r>
            <w:r>
              <w:rPr>
                <w:color w:val="000000"/>
                <w:lang w:val="uk-UA"/>
              </w:rPr>
              <w:t>дидактичні матеріали</w:t>
            </w:r>
            <w:r w:rsidR="00F23113" w:rsidRPr="00861A45">
              <w:rPr>
                <w:color w:val="000000"/>
                <w:lang w:val="uk-UA"/>
              </w:rPr>
              <w:t xml:space="preserve">); </w:t>
            </w:r>
            <w:r>
              <w:rPr>
                <w:color w:val="000000"/>
                <w:lang w:val="uk-UA"/>
              </w:rPr>
              <w:t>самостійно виготовлені кольорові картки, фломайстери</w:t>
            </w:r>
            <w:r w:rsidR="00F23113" w:rsidRPr="00861A45">
              <w:rPr>
                <w:color w:val="000000"/>
                <w:lang w:val="uk-UA"/>
              </w:rPr>
              <w:t xml:space="preserve">.  </w:t>
            </w:r>
          </w:p>
        </w:tc>
      </w:tr>
      <w:tr w:rsidR="00F23113" w14:paraId="25272367" w14:textId="77777777" w:rsidTr="00AB0018">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3268" w:type="dxa"/>
          </w:tcPr>
          <w:p w14:paraId="43200C59" w14:textId="6B7C94FB" w:rsidR="00F23113" w:rsidRPr="00861A45" w:rsidRDefault="00861A45" w:rsidP="00AB0018">
            <w:pPr>
              <w:spacing w:line="360" w:lineRule="auto"/>
              <w:rPr>
                <w:b/>
                <w:bCs/>
                <w:color w:val="002060"/>
                <w:lang w:val="uk-UA"/>
              </w:rPr>
            </w:pPr>
            <w:r>
              <w:rPr>
                <w:b/>
                <w:bCs/>
                <w:color w:val="002060"/>
                <w:lang w:val="uk-UA"/>
              </w:rPr>
              <w:t>Вікова група</w:t>
            </w:r>
          </w:p>
        </w:tc>
        <w:tc>
          <w:tcPr>
            <w:tcW w:w="5912" w:type="dxa"/>
          </w:tcPr>
          <w:p w14:paraId="3F867AF0" w14:textId="333D93E4" w:rsidR="00F23113" w:rsidRPr="00861A45" w:rsidRDefault="00F23113" w:rsidP="00AB0018">
            <w:pPr>
              <w:spacing w:line="360" w:lineRule="auto"/>
              <w:cnfStyle w:val="000000100000" w:firstRow="0" w:lastRow="0" w:firstColumn="0" w:lastColumn="0" w:oddVBand="0" w:evenVBand="0" w:oddHBand="1" w:evenHBand="0" w:firstRowFirstColumn="0" w:firstRowLastColumn="0" w:lastRowFirstColumn="0" w:lastRowLastColumn="0"/>
              <w:rPr>
                <w:color w:val="000000"/>
                <w:lang w:val="uk-UA"/>
              </w:rPr>
            </w:pPr>
            <w:r w:rsidRPr="00381CDD">
              <w:rPr>
                <w:color w:val="000000"/>
              </w:rPr>
              <w:t>1</w:t>
            </w:r>
            <w:r>
              <w:rPr>
                <w:color w:val="000000"/>
              </w:rPr>
              <w:t>1</w:t>
            </w:r>
            <w:r w:rsidR="00861A45">
              <w:rPr>
                <w:color w:val="000000"/>
              </w:rPr>
              <w:t>-14 років</w:t>
            </w:r>
          </w:p>
        </w:tc>
      </w:tr>
      <w:tr w:rsidR="00F23113" w:rsidRPr="00BB3431" w14:paraId="6690F3C0" w14:textId="77777777" w:rsidTr="00AB0018">
        <w:tc>
          <w:tcPr>
            <w:cnfStyle w:val="000010000000" w:firstRow="0" w:lastRow="0" w:firstColumn="0" w:lastColumn="0" w:oddVBand="1" w:evenVBand="0" w:oddHBand="0" w:evenHBand="0" w:firstRowFirstColumn="0" w:firstRowLastColumn="0" w:lastRowFirstColumn="0" w:lastRowLastColumn="0"/>
            <w:tcW w:w="3268" w:type="dxa"/>
          </w:tcPr>
          <w:p w14:paraId="6985F491" w14:textId="7E9ADE79" w:rsidR="00F23113" w:rsidRPr="00861A45" w:rsidRDefault="00861A45" w:rsidP="00AB0018">
            <w:pPr>
              <w:spacing w:line="360" w:lineRule="auto"/>
              <w:rPr>
                <w:b/>
                <w:bCs/>
                <w:color w:val="002060"/>
                <w:lang w:val="uk-UA"/>
              </w:rPr>
            </w:pPr>
            <w:r>
              <w:rPr>
                <w:b/>
                <w:bCs/>
                <w:color w:val="002060"/>
                <w:lang w:val="uk-UA"/>
              </w:rPr>
              <w:t>Предмет</w:t>
            </w:r>
          </w:p>
        </w:tc>
        <w:tc>
          <w:tcPr>
            <w:tcW w:w="5912" w:type="dxa"/>
          </w:tcPr>
          <w:p w14:paraId="530449D3" w14:textId="14042A80" w:rsidR="00F23113" w:rsidRPr="00861A45" w:rsidRDefault="00861A45" w:rsidP="00861A45">
            <w:pPr>
              <w:spacing w:line="360" w:lineRule="auto"/>
              <w:cnfStyle w:val="000000000000" w:firstRow="0" w:lastRow="0" w:firstColumn="0" w:lastColumn="0" w:oddVBand="0" w:evenVBand="0" w:oddHBand="0" w:evenHBand="0" w:firstRowFirstColumn="0" w:firstRowLastColumn="0" w:lastRowFirstColumn="0" w:lastRowLastColumn="0"/>
              <w:rPr>
                <w:color w:val="000000"/>
                <w:lang w:val="ru-RU"/>
              </w:rPr>
            </w:pPr>
            <w:r>
              <w:rPr>
                <w:color w:val="000000"/>
                <w:lang w:val="uk-UA"/>
              </w:rPr>
              <w:t>Виховна година, суспільствознавство, етика, релігія</w:t>
            </w:r>
          </w:p>
        </w:tc>
      </w:tr>
    </w:tbl>
    <w:p w14:paraId="61E3ED42" w14:textId="77777777" w:rsidR="00F23113" w:rsidRPr="00861A45" w:rsidRDefault="00F23113" w:rsidP="00F23113">
      <w:pPr>
        <w:spacing w:line="360" w:lineRule="auto"/>
        <w:jc w:val="both"/>
        <w:rPr>
          <w:lang w:val="ru-RU"/>
        </w:rPr>
      </w:pPr>
    </w:p>
    <w:p w14:paraId="0011D506" w14:textId="2AC75FF5" w:rsidR="00F23113" w:rsidRPr="001A59D2" w:rsidRDefault="001A59D2" w:rsidP="00F23113">
      <w:pPr>
        <w:pStyle w:val="Default"/>
        <w:spacing w:line="360" w:lineRule="auto"/>
        <w:jc w:val="both"/>
        <w:rPr>
          <w:b/>
          <w:color w:val="002060"/>
          <w:sz w:val="28"/>
          <w:szCs w:val="28"/>
          <w:lang w:val="ru-RU"/>
        </w:rPr>
      </w:pPr>
      <w:r>
        <w:rPr>
          <w:b/>
          <w:color w:val="002060"/>
          <w:sz w:val="28"/>
          <w:szCs w:val="28"/>
          <w:lang w:val="uk-UA"/>
        </w:rPr>
        <w:lastRenderedPageBreak/>
        <w:t>Хід занять</w:t>
      </w:r>
    </w:p>
    <w:p w14:paraId="4725E4B4" w14:textId="77777777" w:rsidR="00F23113" w:rsidRPr="001A59D2" w:rsidRDefault="00F23113" w:rsidP="00F23113">
      <w:pPr>
        <w:pStyle w:val="Default"/>
        <w:spacing w:line="360" w:lineRule="auto"/>
        <w:jc w:val="both"/>
        <w:rPr>
          <w:b/>
          <w:color w:val="7030A0"/>
          <w:sz w:val="22"/>
          <w:szCs w:val="22"/>
          <w:lang w:val="ru-RU"/>
        </w:rPr>
      </w:pPr>
    </w:p>
    <w:p w14:paraId="195A3064" w14:textId="77777777" w:rsidR="001A59D2" w:rsidRPr="001A59D2" w:rsidRDefault="001A59D2" w:rsidP="001A59D2">
      <w:pPr>
        <w:spacing w:line="360" w:lineRule="auto"/>
        <w:jc w:val="both"/>
        <w:rPr>
          <w:b/>
          <w:lang w:val="ru-RU"/>
        </w:rPr>
      </w:pPr>
      <w:r w:rsidRPr="001A59D2">
        <w:rPr>
          <w:b/>
          <w:lang w:val="ru-RU"/>
        </w:rPr>
        <w:t xml:space="preserve">Вступ </w:t>
      </w:r>
      <w:r w:rsidRPr="001A59D2">
        <w:rPr>
          <w:i/>
          <w:lang w:val="ru-RU"/>
        </w:rPr>
        <w:t>(10 хвилин)</w:t>
      </w:r>
    </w:p>
    <w:p w14:paraId="33FF280C" w14:textId="533939E1" w:rsidR="001A59D2" w:rsidRPr="001A59D2" w:rsidRDefault="001A59D2" w:rsidP="001A59D2">
      <w:pPr>
        <w:spacing w:line="360" w:lineRule="auto"/>
        <w:jc w:val="both"/>
        <w:rPr>
          <w:lang w:val="ru-RU"/>
        </w:rPr>
      </w:pPr>
      <w:r w:rsidRPr="001A59D2">
        <w:rPr>
          <w:lang w:val="ru-RU"/>
        </w:rPr>
        <w:t>Поясніть учням, що мета заняття - дізнатися про різні типи труднощів, з якими стикаються деякі люди, і розвинути в собі повагу до кожної людини, незалежно від її життєвої си</w:t>
      </w:r>
      <w:r>
        <w:rPr>
          <w:lang w:val="ru-RU"/>
        </w:rPr>
        <w:t>туації. Обговоріть із учнями</w:t>
      </w:r>
      <w:r w:rsidRPr="001A59D2">
        <w:rPr>
          <w:lang w:val="ru-RU"/>
        </w:rPr>
        <w:t>: Що означає для когось "успіх" чи "невдача" в житті? Від чого це може залежати?</w:t>
      </w:r>
    </w:p>
    <w:p w14:paraId="5EB02548" w14:textId="77777777" w:rsidR="001A59D2" w:rsidRPr="001A59D2" w:rsidRDefault="001A59D2" w:rsidP="001A59D2">
      <w:pPr>
        <w:spacing w:line="360" w:lineRule="auto"/>
        <w:jc w:val="both"/>
        <w:rPr>
          <w:b/>
          <w:lang w:val="ru-RU"/>
        </w:rPr>
      </w:pPr>
      <w:r w:rsidRPr="001A59D2">
        <w:rPr>
          <w:b/>
          <w:lang w:val="ru-RU"/>
        </w:rPr>
        <w:t xml:space="preserve">Вправа 1: Мозковий штурм </w:t>
      </w:r>
      <w:r w:rsidRPr="001A59D2">
        <w:rPr>
          <w:i/>
          <w:lang w:val="ru-RU"/>
        </w:rPr>
        <w:t>(10 хвилин)</w:t>
      </w:r>
    </w:p>
    <w:p w14:paraId="20FED3DB" w14:textId="16443166" w:rsidR="00F23113" w:rsidRPr="001A59D2" w:rsidRDefault="001A59D2" w:rsidP="001A59D2">
      <w:pPr>
        <w:spacing w:line="360" w:lineRule="auto"/>
        <w:jc w:val="both"/>
        <w:rPr>
          <w:lang w:val="ru-RU"/>
        </w:rPr>
      </w:pPr>
      <w:r>
        <w:rPr>
          <w:lang w:val="ru-RU"/>
        </w:rPr>
        <w:t>Об'єднайте учнів</w:t>
      </w:r>
      <w:r w:rsidRPr="001A59D2">
        <w:rPr>
          <w:lang w:val="ru-RU"/>
        </w:rPr>
        <w:t xml:space="preserve"> у кілька груп. Роздайте кожній групі кольорові стікери. Попросіть кожну групу написати список людей, які, на їхню думку, перебувають в особливо скрутному становищі. Картки можна приклеїти на дошку або стіну. Варіанти відповідей: бездомні, хворі, безробітні, бідні, самотні, інваліди. Запитайте, чому учні обрали саме ці групи?</w:t>
      </w:r>
    </w:p>
    <w:p w14:paraId="6B12328D" w14:textId="0CB5F14B" w:rsidR="00F23113" w:rsidRPr="001A59D2" w:rsidRDefault="001A59D2" w:rsidP="00F23113">
      <w:pPr>
        <w:spacing w:line="360" w:lineRule="auto"/>
        <w:jc w:val="both"/>
        <w:rPr>
          <w:b/>
          <w:sz w:val="24"/>
          <w:szCs w:val="24"/>
          <w:lang w:val="ru-RU"/>
        </w:rPr>
      </w:pPr>
      <w:r>
        <w:rPr>
          <w:b/>
          <w:sz w:val="24"/>
          <w:szCs w:val="24"/>
          <w:lang w:val="uk-UA"/>
        </w:rPr>
        <w:t xml:space="preserve">Чим є складна ситуація </w:t>
      </w:r>
      <w:r w:rsidR="00F23113" w:rsidRPr="001A59D2">
        <w:rPr>
          <w:b/>
          <w:sz w:val="24"/>
          <w:szCs w:val="24"/>
          <w:lang w:val="ru-RU"/>
        </w:rPr>
        <w:t xml:space="preserve">? </w:t>
      </w:r>
    </w:p>
    <w:p w14:paraId="342A3BB1" w14:textId="0C36E46D" w:rsidR="00F23113" w:rsidRPr="004437B1" w:rsidRDefault="00F23113" w:rsidP="001A59D2">
      <w:pPr>
        <w:spacing w:line="360" w:lineRule="auto"/>
        <w:jc w:val="both"/>
        <w:rPr>
          <w:noProof/>
          <w:lang w:val="ru-RU" w:eastAsia="ru-RU"/>
        </w:rPr>
      </w:pPr>
      <w:r>
        <w:rPr>
          <w:noProof/>
          <w:lang w:val="ru-RU" w:eastAsia="ru-RU"/>
        </w:rPr>
        <w:drawing>
          <wp:anchor distT="0" distB="0" distL="114300" distR="114300" simplePos="0" relativeHeight="251659264" behindDoc="1" locked="0" layoutInCell="1" allowOverlap="1" wp14:anchorId="09956250" wp14:editId="42E9516F">
            <wp:simplePos x="0" y="0"/>
            <wp:positionH relativeFrom="column">
              <wp:posOffset>-635</wp:posOffset>
            </wp:positionH>
            <wp:positionV relativeFrom="paragraph">
              <wp:posOffset>-1270</wp:posOffset>
            </wp:positionV>
            <wp:extent cx="532765" cy="532765"/>
            <wp:effectExtent l="0" t="0" r="0" b="635"/>
            <wp:wrapTight wrapText="bothSides">
              <wp:wrapPolygon edited="0">
                <wp:start x="14675" y="0"/>
                <wp:lineTo x="2317" y="13902"/>
                <wp:lineTo x="0" y="20853"/>
                <wp:lineTo x="4634" y="20853"/>
                <wp:lineTo x="5406" y="19309"/>
                <wp:lineTo x="11585" y="13902"/>
                <wp:lineTo x="16992" y="10041"/>
                <wp:lineTo x="20081" y="4634"/>
                <wp:lineTo x="19309" y="0"/>
                <wp:lineTo x="14675" y="0"/>
              </wp:wrapPolygon>
            </wp:wrapTight>
            <wp:docPr id="17" name="Grafika 2" descr="Ołówek"/>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532765" cy="532765"/>
                    </a:xfrm>
                    <a:prstGeom prst="rect">
                      <a:avLst/>
                    </a:prstGeom>
                    <a:noFill/>
                    <a:ln>
                      <a:noFill/>
                      <a:prstDash/>
                    </a:ln>
                  </pic:spPr>
                </pic:pic>
              </a:graphicData>
            </a:graphic>
            <wp14:sizeRelH relativeFrom="page">
              <wp14:pctWidth>0</wp14:pctWidth>
            </wp14:sizeRelH>
            <wp14:sizeRelV relativeFrom="page">
              <wp14:pctHeight>0</wp14:pctHeight>
            </wp14:sizeRelV>
          </wp:anchor>
        </w:drawing>
      </w:r>
      <w:r w:rsidR="001A59D2" w:rsidRPr="001A59D2">
        <w:rPr>
          <w:noProof/>
          <w:lang w:val="ru-RU" w:eastAsia="ru-RU"/>
        </w:rPr>
        <w:t>Складна ситуація виникає тоді, коли виникає дисбаланс між нашими потребами та умовами для їх задоволення. Варто припустити, що це</w:t>
      </w:r>
      <w:r w:rsidR="001A59D2">
        <w:rPr>
          <w:noProof/>
          <w:lang w:val="ru-RU" w:eastAsia="ru-RU"/>
        </w:rPr>
        <w:t xml:space="preserve"> –</w:t>
      </w:r>
      <w:r w:rsidR="001A59D2" w:rsidRPr="001A59D2">
        <w:rPr>
          <w:noProof/>
          <w:lang w:val="ru-RU" w:eastAsia="ru-RU"/>
        </w:rPr>
        <w:t xml:space="preserve"> насамперед</w:t>
      </w:r>
      <w:r w:rsidR="001A59D2">
        <w:rPr>
          <w:noProof/>
          <w:lang w:val="ru-RU" w:eastAsia="ru-RU"/>
        </w:rPr>
        <w:t>,</w:t>
      </w:r>
      <w:r w:rsidR="001A59D2" w:rsidRPr="001A59D2">
        <w:rPr>
          <w:noProof/>
          <w:lang w:val="ru-RU" w:eastAsia="ru-RU"/>
        </w:rPr>
        <w:t xml:space="preserve"> базові потреби, які однаково розуміються всіма людьми, такі як фізіологічні потреби (їжа</w:t>
      </w:r>
      <w:r w:rsidR="009D6AE4">
        <w:rPr>
          <w:noProof/>
          <w:lang w:val="ru-RU" w:eastAsia="ru-RU"/>
        </w:rPr>
        <w:t>, вода, сон</w:t>
      </w:r>
      <w:r w:rsidR="00F613EB">
        <w:rPr>
          <w:noProof/>
          <w:lang w:val="ru-RU" w:eastAsia="ru-RU"/>
        </w:rPr>
        <w:t>, повітря</w:t>
      </w:r>
      <w:r w:rsidR="001A59D2" w:rsidRPr="001A59D2">
        <w:rPr>
          <w:noProof/>
          <w:lang w:val="ru-RU" w:eastAsia="ru-RU"/>
        </w:rPr>
        <w:t>) і потреби в безпеці (турбота і підтримка, душевний спокій, свобода від страху). Фізіологічні потреби і потреби в безпеці є базо</w:t>
      </w:r>
      <w:r w:rsidR="001A59D2">
        <w:rPr>
          <w:noProof/>
          <w:lang w:val="ru-RU" w:eastAsia="ru-RU"/>
        </w:rPr>
        <w:t xml:space="preserve">вими потребами, перерахованими </w:t>
      </w:r>
      <w:r w:rsidR="001A59D2" w:rsidRPr="001A59D2">
        <w:rPr>
          <w:noProof/>
          <w:lang w:val="ru-RU" w:eastAsia="ru-RU"/>
        </w:rPr>
        <w:t>у так званій піраміді Маслоу, ієрархії потреб, створеній американським психологом</w:t>
      </w:r>
      <w:r w:rsidRPr="004437B1">
        <w:rPr>
          <w:lang w:val="ru-RU"/>
        </w:rPr>
        <w:t>.</w:t>
      </w:r>
    </w:p>
    <w:p w14:paraId="5340C181" w14:textId="77777777" w:rsidR="00F23113" w:rsidRPr="004437B1" w:rsidRDefault="00F23113" w:rsidP="00F23113">
      <w:pPr>
        <w:spacing w:line="360" w:lineRule="auto"/>
        <w:jc w:val="both"/>
        <w:rPr>
          <w:lang w:val="ru-RU"/>
        </w:rPr>
      </w:pPr>
    </w:p>
    <w:p w14:paraId="764C4149" w14:textId="758893F8" w:rsidR="00F23113" w:rsidRPr="009A3F97" w:rsidRDefault="001A59D2" w:rsidP="00F23113">
      <w:pPr>
        <w:pStyle w:val="a9"/>
        <w:numPr>
          <w:ilvl w:val="0"/>
          <w:numId w:val="3"/>
        </w:numPr>
        <w:suppressAutoHyphens/>
        <w:autoSpaceDN w:val="0"/>
        <w:spacing w:after="200" w:line="360" w:lineRule="auto"/>
        <w:contextualSpacing w:val="0"/>
        <w:jc w:val="center"/>
        <w:textAlignment w:val="baseline"/>
        <w:rPr>
          <w:sz w:val="18"/>
          <w:szCs w:val="18"/>
        </w:rPr>
      </w:pPr>
      <w:r>
        <w:rPr>
          <w:sz w:val="18"/>
          <w:szCs w:val="18"/>
          <w:lang w:val="uk-UA"/>
        </w:rPr>
        <w:t xml:space="preserve">Піраміда Маслоу </w:t>
      </w:r>
      <w:r w:rsidR="00F23113" w:rsidRPr="009A3F97">
        <w:rPr>
          <w:sz w:val="18"/>
          <w:szCs w:val="18"/>
        </w:rPr>
        <w:t xml:space="preserve"> – </w:t>
      </w:r>
      <w:r w:rsidR="00F23113">
        <w:rPr>
          <w:sz w:val="18"/>
          <w:szCs w:val="18"/>
        </w:rPr>
        <w:t>o</w:t>
      </w:r>
      <w:r>
        <w:rPr>
          <w:sz w:val="18"/>
          <w:szCs w:val="18"/>
          <w:lang w:val="uk-UA"/>
        </w:rPr>
        <w:t>прац</w:t>
      </w:r>
      <w:r w:rsidR="00F23113" w:rsidRPr="009A3F97">
        <w:rPr>
          <w:sz w:val="18"/>
          <w:szCs w:val="18"/>
        </w:rPr>
        <w:t xml:space="preserve">. </w:t>
      </w:r>
      <w:r>
        <w:rPr>
          <w:sz w:val="18"/>
          <w:szCs w:val="18"/>
          <w:lang w:val="uk-UA"/>
        </w:rPr>
        <w:t>власне</w:t>
      </w:r>
      <w:r w:rsidR="00F23113" w:rsidRPr="009A3F97">
        <w:rPr>
          <w:sz w:val="18"/>
          <w:szCs w:val="18"/>
        </w:rPr>
        <w:t xml:space="preserve">. </w:t>
      </w:r>
    </w:p>
    <w:p w14:paraId="66717C09" w14:textId="77777777" w:rsidR="00F23113" w:rsidRPr="00C01357" w:rsidRDefault="00F23113" w:rsidP="00F23113">
      <w:pPr>
        <w:spacing w:line="360" w:lineRule="auto"/>
        <w:jc w:val="both"/>
      </w:pPr>
      <w:r>
        <w:rPr>
          <w:noProof/>
          <w:lang w:val="ru-RU" w:eastAsia="ru-RU"/>
        </w:rPr>
        <w:lastRenderedPageBreak/>
        <mc:AlternateContent>
          <mc:Choice Requires="wpg">
            <w:drawing>
              <wp:inline distT="0" distB="0" distL="0" distR="0" wp14:anchorId="0BE5D5E9" wp14:editId="0B4C032C">
                <wp:extent cx="5189220" cy="2537460"/>
                <wp:effectExtent l="19050" t="19050" r="11430" b="53340"/>
                <wp:docPr id="11" name="Diagram 7"/>
                <wp:cNvGraphicFramePr/>
                <a:graphic xmlns:a="http://schemas.openxmlformats.org/drawingml/2006/main">
                  <a:graphicData uri="http://schemas.microsoft.com/office/word/2010/wordprocessingGroup">
                    <wpg:wgp>
                      <wpg:cNvGrpSpPr/>
                      <wpg:grpSpPr>
                        <a:xfrm>
                          <a:off x="0" y="0"/>
                          <a:ext cx="5189220" cy="2537460"/>
                          <a:chOff x="0" y="0"/>
                          <a:chExt cx="5920740" cy="3489952"/>
                        </a:xfrm>
                      </wpg:grpSpPr>
                      <wps:wsp>
                        <wps:cNvPr id="12" name="Dowolny kształt 12"/>
                        <wps:cNvSpPr/>
                        <wps:spPr>
                          <a:xfrm>
                            <a:off x="2368295" y="0"/>
                            <a:ext cx="1184147" cy="697988"/>
                          </a:xfrm>
                          <a:custGeom>
                            <a:avLst/>
                            <a:gdLst>
                              <a:gd name="f0" fmla="val 10800000"/>
                              <a:gd name="f1" fmla="val 5400000"/>
                              <a:gd name="f2" fmla="val 180"/>
                              <a:gd name="f3" fmla="val w"/>
                              <a:gd name="f4" fmla="val h"/>
                              <a:gd name="f5" fmla="val 0"/>
                              <a:gd name="f6" fmla="val 1184148"/>
                              <a:gd name="f7" fmla="val 697992"/>
                              <a:gd name="f8" fmla="val 592072"/>
                              <a:gd name="f9" fmla="val 592076"/>
                              <a:gd name="f10" fmla="+- 0 0 -90"/>
                              <a:gd name="f11" fmla="*/ f3 1 1184148"/>
                              <a:gd name="f12" fmla="*/ f4 1 697992"/>
                              <a:gd name="f13" fmla="val f5"/>
                              <a:gd name="f14" fmla="val f6"/>
                              <a:gd name="f15" fmla="val f7"/>
                              <a:gd name="f16" fmla="*/ f10 f0 1"/>
                              <a:gd name="f17" fmla="+- f15 0 f13"/>
                              <a:gd name="f18" fmla="+- f14 0 f13"/>
                              <a:gd name="f19" fmla="*/ f16 1 f2"/>
                              <a:gd name="f20" fmla="*/ f18 1 1184148"/>
                              <a:gd name="f21" fmla="*/ f17 1 697992"/>
                              <a:gd name="f22" fmla="*/ 0 f18 1"/>
                              <a:gd name="f23" fmla="*/ 697992 f17 1"/>
                              <a:gd name="f24" fmla="*/ 592072 f18 1"/>
                              <a:gd name="f25" fmla="*/ 0 f17 1"/>
                              <a:gd name="f26" fmla="*/ 592076 f18 1"/>
                              <a:gd name="f27" fmla="*/ 1184148 f18 1"/>
                              <a:gd name="f28" fmla="+- f19 0 f1"/>
                              <a:gd name="f29" fmla="*/ f22 1 1184148"/>
                              <a:gd name="f30" fmla="*/ f23 1 697992"/>
                              <a:gd name="f31" fmla="*/ f24 1 1184148"/>
                              <a:gd name="f32" fmla="*/ f25 1 697992"/>
                              <a:gd name="f33" fmla="*/ f26 1 1184148"/>
                              <a:gd name="f34" fmla="*/ f27 1 1184148"/>
                              <a:gd name="f35" fmla="*/ f13 1 f20"/>
                              <a:gd name="f36" fmla="*/ f14 1 f20"/>
                              <a:gd name="f37" fmla="*/ f13 1 f21"/>
                              <a:gd name="f38" fmla="*/ f15 1 f21"/>
                              <a:gd name="f39" fmla="*/ f29 1 f20"/>
                              <a:gd name="f40" fmla="*/ f30 1 f21"/>
                              <a:gd name="f41" fmla="*/ f31 1 f20"/>
                              <a:gd name="f42" fmla="*/ f32 1 f21"/>
                              <a:gd name="f43" fmla="*/ f33 1 f20"/>
                              <a:gd name="f44" fmla="*/ f34 1 f20"/>
                              <a:gd name="f45" fmla="*/ f35 f11 1"/>
                              <a:gd name="f46" fmla="*/ f36 f11 1"/>
                              <a:gd name="f47" fmla="*/ f38 f12 1"/>
                              <a:gd name="f48" fmla="*/ f37 f12 1"/>
                              <a:gd name="f49" fmla="*/ f39 f11 1"/>
                              <a:gd name="f50" fmla="*/ f40 f12 1"/>
                              <a:gd name="f51" fmla="*/ f41 f11 1"/>
                              <a:gd name="f52" fmla="*/ f42 f12 1"/>
                              <a:gd name="f53" fmla="*/ f43 f11 1"/>
                              <a:gd name="f54" fmla="*/ f44 f11 1"/>
                            </a:gdLst>
                            <a:ahLst/>
                            <a:cxnLst>
                              <a:cxn ang="3cd4">
                                <a:pos x="hc" y="t"/>
                              </a:cxn>
                              <a:cxn ang="0">
                                <a:pos x="r" y="vc"/>
                              </a:cxn>
                              <a:cxn ang="cd4">
                                <a:pos x="hc" y="b"/>
                              </a:cxn>
                              <a:cxn ang="cd2">
                                <a:pos x="l" y="vc"/>
                              </a:cxn>
                              <a:cxn ang="f28">
                                <a:pos x="f49" y="f50"/>
                              </a:cxn>
                              <a:cxn ang="f28">
                                <a:pos x="f51" y="f52"/>
                              </a:cxn>
                              <a:cxn ang="f28">
                                <a:pos x="f53" y="f52"/>
                              </a:cxn>
                              <a:cxn ang="f28">
                                <a:pos x="f54" y="f50"/>
                              </a:cxn>
                              <a:cxn ang="f28">
                                <a:pos x="f49" y="f50"/>
                              </a:cxn>
                            </a:cxnLst>
                            <a:rect l="f45" t="f48" r="f46" b="f47"/>
                            <a:pathLst>
                              <a:path w="1184148" h="697992">
                                <a:moveTo>
                                  <a:pt x="f5" y="f7"/>
                                </a:moveTo>
                                <a:lnTo>
                                  <a:pt x="f8" y="f5"/>
                                </a:lnTo>
                                <a:lnTo>
                                  <a:pt x="f9" y="f5"/>
                                </a:lnTo>
                                <a:lnTo>
                                  <a:pt x="f6" y="f7"/>
                                </a:lnTo>
                                <a:lnTo>
                                  <a:pt x="f5" y="f7"/>
                                </a:lnTo>
                                <a:close/>
                              </a:path>
                            </a:pathLst>
                          </a:custGeom>
                          <a:solidFill>
                            <a:srgbClr val="4BACC6"/>
                          </a:solidFill>
                          <a:ln w="38103">
                            <a:solidFill>
                              <a:srgbClr val="FFFFFF"/>
                            </a:solidFill>
                            <a:prstDash val="solid"/>
                          </a:ln>
                          <a:effectLst>
                            <a:outerShdw dist="19997" dir="5400000" algn="tl">
                              <a:srgbClr val="000000">
                                <a:alpha val="38000"/>
                              </a:srgbClr>
                            </a:outerShdw>
                          </a:effectLst>
                        </wps:spPr>
                        <wps:txbx>
                          <w:txbxContent>
                            <w:p w14:paraId="0D8825CF" w14:textId="77777777" w:rsidR="00F23113" w:rsidRDefault="00F23113" w:rsidP="00F23113">
                              <w:pPr>
                                <w:spacing w:after="100" w:line="216" w:lineRule="auto"/>
                                <w:jc w:val="center"/>
                                <w:rPr>
                                  <w:color w:val="FFFFFF"/>
                                  <w:kern w:val="3"/>
                                  <w:sz w:val="20"/>
                                  <w:szCs w:val="20"/>
                                </w:rPr>
                              </w:pPr>
                            </w:p>
                            <w:p w14:paraId="3B1F3D62" w14:textId="631C7F20" w:rsidR="00F23113" w:rsidRPr="004437B1" w:rsidRDefault="007C28D7" w:rsidP="00F23113">
                              <w:pPr>
                                <w:spacing w:after="100" w:line="216" w:lineRule="auto"/>
                                <w:jc w:val="center"/>
                                <w:rPr>
                                  <w:color w:val="000000"/>
                                  <w:sz w:val="18"/>
                                  <w:szCs w:val="18"/>
                                  <w:lang w:val="uk-UA"/>
                                </w:rPr>
                              </w:pPr>
                              <w:r w:rsidRPr="004437B1">
                                <w:rPr>
                                  <w:rFonts w:ascii="Calibri" w:hAnsi="Calibri"/>
                                  <w:color w:val="FFFFFF"/>
                                  <w:kern w:val="3"/>
                                  <w:sz w:val="18"/>
                                  <w:szCs w:val="18"/>
                                  <w:lang w:val="uk-UA"/>
                                </w:rPr>
                                <w:t>Потреба самореалізації</w:t>
                              </w:r>
                            </w:p>
                          </w:txbxContent>
                        </wps:txbx>
                        <wps:bodyPr vert="horz" wrap="square" lIns="15243" tIns="15243" rIns="15243" bIns="15243" anchor="ctr" anchorCtr="1" compatLnSpc="0"/>
                      </wps:wsp>
                      <wps:wsp>
                        <wps:cNvPr id="13" name="Dowolny kształt 13"/>
                        <wps:cNvSpPr/>
                        <wps:spPr>
                          <a:xfrm>
                            <a:off x="1776222" y="697988"/>
                            <a:ext cx="2368295" cy="697988"/>
                          </a:xfrm>
                          <a:custGeom>
                            <a:avLst/>
                            <a:gdLst>
                              <a:gd name="f0" fmla="val 10800000"/>
                              <a:gd name="f1" fmla="val 5400000"/>
                              <a:gd name="f2" fmla="val 180"/>
                              <a:gd name="f3" fmla="val w"/>
                              <a:gd name="f4" fmla="val h"/>
                              <a:gd name="f5" fmla="val 0"/>
                              <a:gd name="f6" fmla="val 2368296"/>
                              <a:gd name="f7" fmla="val 697992"/>
                              <a:gd name="f8" fmla="val 592072"/>
                              <a:gd name="f9" fmla="val 1776224"/>
                              <a:gd name="f10" fmla="+- 0 0 -90"/>
                              <a:gd name="f11" fmla="*/ f3 1 2368296"/>
                              <a:gd name="f12" fmla="*/ f4 1 697992"/>
                              <a:gd name="f13" fmla="val f5"/>
                              <a:gd name="f14" fmla="val f6"/>
                              <a:gd name="f15" fmla="val f7"/>
                              <a:gd name="f16" fmla="*/ f10 f0 1"/>
                              <a:gd name="f17" fmla="+- f15 0 f13"/>
                              <a:gd name="f18" fmla="+- f14 0 f13"/>
                              <a:gd name="f19" fmla="*/ f16 1 f2"/>
                              <a:gd name="f20" fmla="*/ f18 1 2368296"/>
                              <a:gd name="f21" fmla="*/ f17 1 697992"/>
                              <a:gd name="f22" fmla="*/ 0 f18 1"/>
                              <a:gd name="f23" fmla="*/ 697992 f17 1"/>
                              <a:gd name="f24" fmla="*/ 592072 f18 1"/>
                              <a:gd name="f25" fmla="*/ 0 f17 1"/>
                              <a:gd name="f26" fmla="*/ 1776224 f18 1"/>
                              <a:gd name="f27" fmla="*/ 2368296 f18 1"/>
                              <a:gd name="f28" fmla="+- f19 0 f1"/>
                              <a:gd name="f29" fmla="*/ f22 1 2368296"/>
                              <a:gd name="f30" fmla="*/ f23 1 697992"/>
                              <a:gd name="f31" fmla="*/ f24 1 2368296"/>
                              <a:gd name="f32" fmla="*/ f25 1 697992"/>
                              <a:gd name="f33" fmla="*/ f26 1 2368296"/>
                              <a:gd name="f34" fmla="*/ f27 1 2368296"/>
                              <a:gd name="f35" fmla="*/ f13 1 f20"/>
                              <a:gd name="f36" fmla="*/ f14 1 f20"/>
                              <a:gd name="f37" fmla="*/ f13 1 f21"/>
                              <a:gd name="f38" fmla="*/ f15 1 f21"/>
                              <a:gd name="f39" fmla="*/ f29 1 f20"/>
                              <a:gd name="f40" fmla="*/ f30 1 f21"/>
                              <a:gd name="f41" fmla="*/ f31 1 f20"/>
                              <a:gd name="f42" fmla="*/ f32 1 f21"/>
                              <a:gd name="f43" fmla="*/ f33 1 f20"/>
                              <a:gd name="f44" fmla="*/ f34 1 f20"/>
                              <a:gd name="f45" fmla="*/ f35 f11 1"/>
                              <a:gd name="f46" fmla="*/ f36 f11 1"/>
                              <a:gd name="f47" fmla="*/ f38 f12 1"/>
                              <a:gd name="f48" fmla="*/ f37 f12 1"/>
                              <a:gd name="f49" fmla="*/ f39 f11 1"/>
                              <a:gd name="f50" fmla="*/ f40 f12 1"/>
                              <a:gd name="f51" fmla="*/ f41 f11 1"/>
                              <a:gd name="f52" fmla="*/ f42 f12 1"/>
                              <a:gd name="f53" fmla="*/ f43 f11 1"/>
                              <a:gd name="f54" fmla="*/ f44 f11 1"/>
                            </a:gdLst>
                            <a:ahLst/>
                            <a:cxnLst>
                              <a:cxn ang="3cd4">
                                <a:pos x="hc" y="t"/>
                              </a:cxn>
                              <a:cxn ang="0">
                                <a:pos x="r" y="vc"/>
                              </a:cxn>
                              <a:cxn ang="cd4">
                                <a:pos x="hc" y="b"/>
                              </a:cxn>
                              <a:cxn ang="cd2">
                                <a:pos x="l" y="vc"/>
                              </a:cxn>
                              <a:cxn ang="f28">
                                <a:pos x="f49" y="f50"/>
                              </a:cxn>
                              <a:cxn ang="f28">
                                <a:pos x="f51" y="f52"/>
                              </a:cxn>
                              <a:cxn ang="f28">
                                <a:pos x="f53" y="f52"/>
                              </a:cxn>
                              <a:cxn ang="f28">
                                <a:pos x="f54" y="f50"/>
                              </a:cxn>
                              <a:cxn ang="f28">
                                <a:pos x="f49" y="f50"/>
                              </a:cxn>
                            </a:cxnLst>
                            <a:rect l="f45" t="f48" r="f46" b="f47"/>
                            <a:pathLst>
                              <a:path w="2368296" h="697992">
                                <a:moveTo>
                                  <a:pt x="f5" y="f7"/>
                                </a:moveTo>
                                <a:lnTo>
                                  <a:pt x="f8" y="f5"/>
                                </a:lnTo>
                                <a:lnTo>
                                  <a:pt x="f9" y="f5"/>
                                </a:lnTo>
                                <a:lnTo>
                                  <a:pt x="f6" y="f7"/>
                                </a:lnTo>
                                <a:lnTo>
                                  <a:pt x="f5" y="f7"/>
                                </a:lnTo>
                                <a:close/>
                              </a:path>
                            </a:pathLst>
                          </a:custGeom>
                          <a:solidFill>
                            <a:srgbClr val="48D491"/>
                          </a:solidFill>
                          <a:ln w="38103">
                            <a:solidFill>
                              <a:srgbClr val="FFFFFF"/>
                            </a:solidFill>
                            <a:prstDash val="solid"/>
                          </a:ln>
                          <a:effectLst>
                            <a:outerShdw dist="19997" dir="5400000" algn="tl">
                              <a:srgbClr val="000000">
                                <a:alpha val="38000"/>
                              </a:srgbClr>
                            </a:outerShdw>
                          </a:effectLst>
                        </wps:spPr>
                        <wps:txbx>
                          <w:txbxContent>
                            <w:p w14:paraId="067AC7F4" w14:textId="1C6C2A52" w:rsidR="00F23113" w:rsidRPr="004437B1" w:rsidRDefault="007C28D7" w:rsidP="00F23113">
                              <w:pPr>
                                <w:spacing w:after="100" w:line="216" w:lineRule="auto"/>
                                <w:jc w:val="center"/>
                                <w:rPr>
                                  <w:color w:val="000000"/>
                                  <w:sz w:val="36"/>
                                  <w:szCs w:val="36"/>
                                  <w:lang w:val="uk-UA"/>
                                </w:rPr>
                              </w:pPr>
                              <w:r>
                                <w:rPr>
                                  <w:rFonts w:ascii="Calibri" w:hAnsi="Calibri"/>
                                  <w:color w:val="FFFFFF"/>
                                  <w:kern w:val="3"/>
                                  <w:sz w:val="24"/>
                                  <w:szCs w:val="24"/>
                                  <w:lang w:val="uk-UA"/>
                                </w:rPr>
                                <w:t>Потреба в повазі і визнанні</w:t>
                              </w:r>
                            </w:p>
                          </w:txbxContent>
                        </wps:txbx>
                        <wps:bodyPr vert="horz" wrap="square" lIns="429694" tIns="15243" rIns="429694" bIns="15243" anchor="ctr" anchorCtr="1" compatLnSpc="0"/>
                      </wps:wsp>
                      <wps:wsp>
                        <wps:cNvPr id="14" name="Dowolny kształt 14"/>
                        <wps:cNvSpPr/>
                        <wps:spPr>
                          <a:xfrm>
                            <a:off x="1184147" y="1395987"/>
                            <a:ext cx="3552443" cy="697988"/>
                          </a:xfrm>
                          <a:custGeom>
                            <a:avLst/>
                            <a:gdLst>
                              <a:gd name="f0" fmla="val 10800000"/>
                              <a:gd name="f1" fmla="val 5400000"/>
                              <a:gd name="f2" fmla="val 180"/>
                              <a:gd name="f3" fmla="val w"/>
                              <a:gd name="f4" fmla="val h"/>
                              <a:gd name="f5" fmla="val 0"/>
                              <a:gd name="f6" fmla="val 3552444"/>
                              <a:gd name="f7" fmla="val 697992"/>
                              <a:gd name="f8" fmla="val 592072"/>
                              <a:gd name="f9" fmla="val 2960372"/>
                              <a:gd name="f10" fmla="+- 0 0 -90"/>
                              <a:gd name="f11" fmla="*/ f3 1 3552444"/>
                              <a:gd name="f12" fmla="*/ f4 1 697992"/>
                              <a:gd name="f13" fmla="val f5"/>
                              <a:gd name="f14" fmla="val f6"/>
                              <a:gd name="f15" fmla="val f7"/>
                              <a:gd name="f16" fmla="*/ f10 f0 1"/>
                              <a:gd name="f17" fmla="+- f15 0 f13"/>
                              <a:gd name="f18" fmla="+- f14 0 f13"/>
                              <a:gd name="f19" fmla="*/ f16 1 f2"/>
                              <a:gd name="f20" fmla="*/ f18 1 3552444"/>
                              <a:gd name="f21" fmla="*/ f17 1 697992"/>
                              <a:gd name="f22" fmla="*/ 0 f18 1"/>
                              <a:gd name="f23" fmla="*/ 697992 f17 1"/>
                              <a:gd name="f24" fmla="*/ 592072 f18 1"/>
                              <a:gd name="f25" fmla="*/ 0 f17 1"/>
                              <a:gd name="f26" fmla="*/ 2960372 f18 1"/>
                              <a:gd name="f27" fmla="*/ 3552444 f18 1"/>
                              <a:gd name="f28" fmla="+- f19 0 f1"/>
                              <a:gd name="f29" fmla="*/ f22 1 3552444"/>
                              <a:gd name="f30" fmla="*/ f23 1 697992"/>
                              <a:gd name="f31" fmla="*/ f24 1 3552444"/>
                              <a:gd name="f32" fmla="*/ f25 1 697992"/>
                              <a:gd name="f33" fmla="*/ f26 1 3552444"/>
                              <a:gd name="f34" fmla="*/ f27 1 3552444"/>
                              <a:gd name="f35" fmla="*/ f13 1 f20"/>
                              <a:gd name="f36" fmla="*/ f14 1 f20"/>
                              <a:gd name="f37" fmla="*/ f13 1 f21"/>
                              <a:gd name="f38" fmla="*/ f15 1 f21"/>
                              <a:gd name="f39" fmla="*/ f29 1 f20"/>
                              <a:gd name="f40" fmla="*/ f30 1 f21"/>
                              <a:gd name="f41" fmla="*/ f31 1 f20"/>
                              <a:gd name="f42" fmla="*/ f32 1 f21"/>
                              <a:gd name="f43" fmla="*/ f33 1 f20"/>
                              <a:gd name="f44" fmla="*/ f34 1 f20"/>
                              <a:gd name="f45" fmla="*/ f35 f11 1"/>
                              <a:gd name="f46" fmla="*/ f36 f11 1"/>
                              <a:gd name="f47" fmla="*/ f38 f12 1"/>
                              <a:gd name="f48" fmla="*/ f37 f12 1"/>
                              <a:gd name="f49" fmla="*/ f39 f11 1"/>
                              <a:gd name="f50" fmla="*/ f40 f12 1"/>
                              <a:gd name="f51" fmla="*/ f41 f11 1"/>
                              <a:gd name="f52" fmla="*/ f42 f12 1"/>
                              <a:gd name="f53" fmla="*/ f43 f11 1"/>
                              <a:gd name="f54" fmla="*/ f44 f11 1"/>
                            </a:gdLst>
                            <a:ahLst/>
                            <a:cxnLst>
                              <a:cxn ang="3cd4">
                                <a:pos x="hc" y="t"/>
                              </a:cxn>
                              <a:cxn ang="0">
                                <a:pos x="r" y="vc"/>
                              </a:cxn>
                              <a:cxn ang="cd4">
                                <a:pos x="hc" y="b"/>
                              </a:cxn>
                              <a:cxn ang="cd2">
                                <a:pos x="l" y="vc"/>
                              </a:cxn>
                              <a:cxn ang="f28">
                                <a:pos x="f49" y="f50"/>
                              </a:cxn>
                              <a:cxn ang="f28">
                                <a:pos x="f51" y="f52"/>
                              </a:cxn>
                              <a:cxn ang="f28">
                                <a:pos x="f53" y="f52"/>
                              </a:cxn>
                              <a:cxn ang="f28">
                                <a:pos x="f54" y="f50"/>
                              </a:cxn>
                              <a:cxn ang="f28">
                                <a:pos x="f49" y="f50"/>
                              </a:cxn>
                            </a:cxnLst>
                            <a:rect l="f45" t="f48" r="f46" b="f47"/>
                            <a:pathLst>
                              <a:path w="3552444" h="697992">
                                <a:moveTo>
                                  <a:pt x="f5" y="f7"/>
                                </a:moveTo>
                                <a:lnTo>
                                  <a:pt x="f8" y="f5"/>
                                </a:lnTo>
                                <a:lnTo>
                                  <a:pt x="f9" y="f5"/>
                                </a:lnTo>
                                <a:lnTo>
                                  <a:pt x="f6" y="f7"/>
                                </a:lnTo>
                                <a:lnTo>
                                  <a:pt x="f5" y="f7"/>
                                </a:lnTo>
                                <a:close/>
                              </a:path>
                            </a:pathLst>
                          </a:custGeom>
                          <a:solidFill>
                            <a:srgbClr val="60E146"/>
                          </a:solidFill>
                          <a:ln w="38103">
                            <a:solidFill>
                              <a:srgbClr val="FFFFFF"/>
                            </a:solidFill>
                            <a:prstDash val="solid"/>
                          </a:ln>
                          <a:effectLst>
                            <a:outerShdw dist="19997" dir="5400000" algn="tl">
                              <a:srgbClr val="000000">
                                <a:alpha val="38000"/>
                              </a:srgbClr>
                            </a:outerShdw>
                          </a:effectLst>
                        </wps:spPr>
                        <wps:txbx>
                          <w:txbxContent>
                            <w:p w14:paraId="01E731FC" w14:textId="051AF2AF" w:rsidR="00F23113" w:rsidRPr="004437B1" w:rsidRDefault="007C28D7" w:rsidP="00F23113">
                              <w:pPr>
                                <w:spacing w:after="100" w:line="216" w:lineRule="auto"/>
                                <w:jc w:val="center"/>
                                <w:rPr>
                                  <w:color w:val="000000"/>
                                  <w:lang w:val="ru-RU"/>
                                </w:rPr>
                              </w:pPr>
                              <w:r w:rsidRPr="004437B1">
                                <w:rPr>
                                  <w:rFonts w:ascii="Calibri" w:hAnsi="Calibri"/>
                                  <w:color w:val="FFFFFF"/>
                                  <w:kern w:val="3"/>
                                  <w:lang w:val="uk-UA"/>
                                </w:rPr>
                                <w:t>Потреба в прагненні бути серед людей</w:t>
                              </w:r>
                              <w:r w:rsidR="00F23113" w:rsidRPr="004437B1">
                                <w:rPr>
                                  <w:rFonts w:ascii="Calibri" w:hAnsi="Calibri"/>
                                  <w:color w:val="FFFFFF"/>
                                  <w:kern w:val="3"/>
                                  <w:lang w:val="ru-RU"/>
                                </w:rPr>
                                <w:t xml:space="preserve"> (</w:t>
                              </w:r>
                              <w:r w:rsidRPr="004437B1">
                                <w:rPr>
                                  <w:rFonts w:ascii="Calibri" w:hAnsi="Calibri"/>
                                  <w:color w:val="FFFFFF"/>
                                  <w:kern w:val="3"/>
                                  <w:lang w:val="uk-UA"/>
                                </w:rPr>
                                <w:t>любов, дружба, приналежність</w:t>
                              </w:r>
                              <w:r w:rsidR="00F23113" w:rsidRPr="004437B1">
                                <w:rPr>
                                  <w:rFonts w:ascii="Calibri" w:hAnsi="Calibri"/>
                                  <w:color w:val="FFFFFF"/>
                                  <w:kern w:val="3"/>
                                  <w:lang w:val="ru-RU"/>
                                </w:rPr>
                                <w:t xml:space="preserve">) </w:t>
                              </w:r>
                            </w:p>
                          </w:txbxContent>
                        </wps:txbx>
                        <wps:bodyPr vert="horz" wrap="square" lIns="636916" tIns="15243" rIns="636916" bIns="15243" anchor="ctr" anchorCtr="1" compatLnSpc="0"/>
                      </wps:wsp>
                      <wps:wsp>
                        <wps:cNvPr id="15" name="Dowolny kształt 15"/>
                        <wps:cNvSpPr/>
                        <wps:spPr>
                          <a:xfrm>
                            <a:off x="592074" y="2093976"/>
                            <a:ext cx="4736591" cy="697988"/>
                          </a:xfrm>
                          <a:custGeom>
                            <a:avLst/>
                            <a:gdLst>
                              <a:gd name="f0" fmla="val 10800000"/>
                              <a:gd name="f1" fmla="val 5400000"/>
                              <a:gd name="f2" fmla="val 180"/>
                              <a:gd name="f3" fmla="val w"/>
                              <a:gd name="f4" fmla="val h"/>
                              <a:gd name="f5" fmla="val 0"/>
                              <a:gd name="f6" fmla="val 4736592"/>
                              <a:gd name="f7" fmla="val 697992"/>
                              <a:gd name="f8" fmla="val 592072"/>
                              <a:gd name="f9" fmla="val 4144520"/>
                              <a:gd name="f10" fmla="+- 0 0 -90"/>
                              <a:gd name="f11" fmla="*/ f3 1 4736592"/>
                              <a:gd name="f12" fmla="*/ f4 1 697992"/>
                              <a:gd name="f13" fmla="val f5"/>
                              <a:gd name="f14" fmla="val f6"/>
                              <a:gd name="f15" fmla="val f7"/>
                              <a:gd name="f16" fmla="*/ f10 f0 1"/>
                              <a:gd name="f17" fmla="+- f15 0 f13"/>
                              <a:gd name="f18" fmla="+- f14 0 f13"/>
                              <a:gd name="f19" fmla="*/ f16 1 f2"/>
                              <a:gd name="f20" fmla="*/ f18 1 4736592"/>
                              <a:gd name="f21" fmla="*/ f17 1 697992"/>
                              <a:gd name="f22" fmla="*/ 0 f18 1"/>
                              <a:gd name="f23" fmla="*/ 697992 f17 1"/>
                              <a:gd name="f24" fmla="*/ 592072 f18 1"/>
                              <a:gd name="f25" fmla="*/ 0 f17 1"/>
                              <a:gd name="f26" fmla="*/ 4144520 f18 1"/>
                              <a:gd name="f27" fmla="*/ 4736592 f18 1"/>
                              <a:gd name="f28" fmla="+- f19 0 f1"/>
                              <a:gd name="f29" fmla="*/ f22 1 4736592"/>
                              <a:gd name="f30" fmla="*/ f23 1 697992"/>
                              <a:gd name="f31" fmla="*/ f24 1 4736592"/>
                              <a:gd name="f32" fmla="*/ f25 1 697992"/>
                              <a:gd name="f33" fmla="*/ f26 1 4736592"/>
                              <a:gd name="f34" fmla="*/ f27 1 4736592"/>
                              <a:gd name="f35" fmla="*/ f13 1 f20"/>
                              <a:gd name="f36" fmla="*/ f14 1 f20"/>
                              <a:gd name="f37" fmla="*/ f13 1 f21"/>
                              <a:gd name="f38" fmla="*/ f15 1 f21"/>
                              <a:gd name="f39" fmla="*/ f29 1 f20"/>
                              <a:gd name="f40" fmla="*/ f30 1 f21"/>
                              <a:gd name="f41" fmla="*/ f31 1 f20"/>
                              <a:gd name="f42" fmla="*/ f32 1 f21"/>
                              <a:gd name="f43" fmla="*/ f33 1 f20"/>
                              <a:gd name="f44" fmla="*/ f34 1 f20"/>
                              <a:gd name="f45" fmla="*/ f35 f11 1"/>
                              <a:gd name="f46" fmla="*/ f36 f11 1"/>
                              <a:gd name="f47" fmla="*/ f38 f12 1"/>
                              <a:gd name="f48" fmla="*/ f37 f12 1"/>
                              <a:gd name="f49" fmla="*/ f39 f11 1"/>
                              <a:gd name="f50" fmla="*/ f40 f12 1"/>
                              <a:gd name="f51" fmla="*/ f41 f11 1"/>
                              <a:gd name="f52" fmla="*/ f42 f12 1"/>
                              <a:gd name="f53" fmla="*/ f43 f11 1"/>
                              <a:gd name="f54" fmla="*/ f44 f11 1"/>
                            </a:gdLst>
                            <a:ahLst/>
                            <a:cxnLst>
                              <a:cxn ang="3cd4">
                                <a:pos x="hc" y="t"/>
                              </a:cxn>
                              <a:cxn ang="0">
                                <a:pos x="r" y="vc"/>
                              </a:cxn>
                              <a:cxn ang="cd4">
                                <a:pos x="hc" y="b"/>
                              </a:cxn>
                              <a:cxn ang="cd2">
                                <a:pos x="l" y="vc"/>
                              </a:cxn>
                              <a:cxn ang="f28">
                                <a:pos x="f49" y="f50"/>
                              </a:cxn>
                              <a:cxn ang="f28">
                                <a:pos x="f51" y="f52"/>
                              </a:cxn>
                              <a:cxn ang="f28">
                                <a:pos x="f53" y="f52"/>
                              </a:cxn>
                              <a:cxn ang="f28">
                                <a:pos x="f54" y="f50"/>
                              </a:cxn>
                              <a:cxn ang="f28">
                                <a:pos x="f49" y="f50"/>
                              </a:cxn>
                            </a:cxnLst>
                            <a:rect l="f45" t="f48" r="f46" b="f47"/>
                            <a:pathLst>
                              <a:path w="4736592" h="697992">
                                <a:moveTo>
                                  <a:pt x="f5" y="f7"/>
                                </a:moveTo>
                                <a:lnTo>
                                  <a:pt x="f8" y="f5"/>
                                </a:lnTo>
                                <a:lnTo>
                                  <a:pt x="f9" y="f5"/>
                                </a:lnTo>
                                <a:lnTo>
                                  <a:pt x="f6" y="f7"/>
                                </a:lnTo>
                                <a:lnTo>
                                  <a:pt x="f5" y="f7"/>
                                </a:lnTo>
                                <a:close/>
                              </a:path>
                            </a:pathLst>
                          </a:custGeom>
                          <a:solidFill>
                            <a:srgbClr val="D5EC46"/>
                          </a:solidFill>
                          <a:ln w="38103">
                            <a:solidFill>
                              <a:srgbClr val="FFFFFF"/>
                            </a:solidFill>
                            <a:prstDash val="solid"/>
                          </a:ln>
                          <a:effectLst>
                            <a:outerShdw dist="19997" dir="5400000" algn="tl">
                              <a:srgbClr val="000000">
                                <a:alpha val="38000"/>
                              </a:srgbClr>
                            </a:outerShdw>
                          </a:effectLst>
                        </wps:spPr>
                        <wps:txbx>
                          <w:txbxContent>
                            <w:p w14:paraId="38ED12C4" w14:textId="13141BA8" w:rsidR="00F23113" w:rsidRPr="004437B1" w:rsidRDefault="001A59D2" w:rsidP="00F23113">
                              <w:pPr>
                                <w:spacing w:after="100" w:line="216" w:lineRule="auto"/>
                                <w:jc w:val="center"/>
                                <w:rPr>
                                  <w:color w:val="000000"/>
                                  <w:lang w:val="ru-RU"/>
                                </w:rPr>
                              </w:pPr>
                              <w:r w:rsidRPr="004437B1">
                                <w:rPr>
                                  <w:rFonts w:ascii="Calibri" w:hAnsi="Calibri"/>
                                  <w:color w:val="FFFFFF"/>
                                  <w:kern w:val="3"/>
                                  <w:lang w:val="uk-UA"/>
                                </w:rPr>
                                <w:t xml:space="preserve">Потреба безпеки </w:t>
                              </w:r>
                              <w:r w:rsidR="00F23113" w:rsidRPr="004437B1">
                                <w:rPr>
                                  <w:rFonts w:ascii="Calibri" w:hAnsi="Calibri"/>
                                  <w:color w:val="FFFFFF"/>
                                  <w:kern w:val="3"/>
                                  <w:lang w:val="ru-RU"/>
                                </w:rPr>
                                <w:t>(</w:t>
                              </w:r>
                              <w:r w:rsidRPr="004437B1">
                                <w:rPr>
                                  <w:rFonts w:ascii="Calibri" w:hAnsi="Calibri"/>
                                  <w:color w:val="FFFFFF"/>
                                  <w:kern w:val="3"/>
                                  <w:lang w:val="uk-UA"/>
                                </w:rPr>
                                <w:t>робота, здоров</w:t>
                              </w:r>
                              <w:r w:rsidR="007C28D7" w:rsidRPr="004437B1">
                                <w:rPr>
                                  <w:rFonts w:ascii="Calibri" w:hAnsi="Calibri"/>
                                  <w:color w:val="FFFFFF"/>
                                  <w:kern w:val="3"/>
                                  <w:lang w:val="ru-RU"/>
                                </w:rPr>
                                <w:t>’</w:t>
                              </w:r>
                              <w:r w:rsidR="007C28D7" w:rsidRPr="004437B1">
                                <w:rPr>
                                  <w:rFonts w:ascii="Calibri" w:hAnsi="Calibri"/>
                                  <w:color w:val="FFFFFF"/>
                                  <w:kern w:val="3"/>
                                  <w:lang w:val="uk-UA"/>
                                </w:rPr>
                                <w:t>я</w:t>
                              </w:r>
                              <w:r w:rsidR="00F23113" w:rsidRPr="004437B1">
                                <w:rPr>
                                  <w:rFonts w:ascii="Calibri" w:hAnsi="Calibri"/>
                                  <w:color w:val="FFFFFF"/>
                                  <w:kern w:val="3"/>
                                  <w:lang w:val="ru-RU"/>
                                </w:rPr>
                                <w:t xml:space="preserve">, </w:t>
                              </w:r>
                              <w:r w:rsidR="007C28D7" w:rsidRPr="004437B1">
                                <w:rPr>
                                  <w:rFonts w:ascii="Calibri" w:hAnsi="Calibri"/>
                                  <w:color w:val="FFFFFF"/>
                                  <w:kern w:val="3"/>
                                  <w:lang w:val="uk-UA"/>
                                </w:rPr>
                                <w:t>турбота, підтримка, свобода від страху</w:t>
                              </w:r>
                              <w:r w:rsidR="00F23113" w:rsidRPr="004437B1">
                                <w:rPr>
                                  <w:rFonts w:ascii="Calibri" w:hAnsi="Calibri"/>
                                  <w:color w:val="FFFFFF"/>
                                  <w:kern w:val="3"/>
                                  <w:lang w:val="ru-RU"/>
                                </w:rPr>
                                <w:t xml:space="preserve"> </w:t>
                              </w:r>
                            </w:p>
                          </w:txbxContent>
                        </wps:txbx>
                        <wps:bodyPr vert="horz" wrap="square" lIns="844146" tIns="15243" rIns="844146" bIns="15243" anchor="ctr" anchorCtr="1" compatLnSpc="0"/>
                      </wps:wsp>
                      <wps:wsp>
                        <wps:cNvPr id="16" name="Dowolny kształt 16"/>
                        <wps:cNvSpPr/>
                        <wps:spPr>
                          <a:xfrm>
                            <a:off x="0" y="2791964"/>
                            <a:ext cx="5920740" cy="697988"/>
                          </a:xfrm>
                          <a:custGeom>
                            <a:avLst/>
                            <a:gdLst>
                              <a:gd name="f0" fmla="val 10800000"/>
                              <a:gd name="f1" fmla="val 5400000"/>
                              <a:gd name="f2" fmla="val 180"/>
                              <a:gd name="f3" fmla="val w"/>
                              <a:gd name="f4" fmla="val h"/>
                              <a:gd name="f5" fmla="val 0"/>
                              <a:gd name="f6" fmla="val 5920740"/>
                              <a:gd name="f7" fmla="val 697992"/>
                              <a:gd name="f8" fmla="val 592072"/>
                              <a:gd name="f9" fmla="val 5328668"/>
                              <a:gd name="f10" fmla="+- 0 0 -90"/>
                              <a:gd name="f11" fmla="*/ f3 1 5920740"/>
                              <a:gd name="f12" fmla="*/ f4 1 697992"/>
                              <a:gd name="f13" fmla="val f5"/>
                              <a:gd name="f14" fmla="val f6"/>
                              <a:gd name="f15" fmla="val f7"/>
                              <a:gd name="f16" fmla="*/ f10 f0 1"/>
                              <a:gd name="f17" fmla="+- f15 0 f13"/>
                              <a:gd name="f18" fmla="+- f14 0 f13"/>
                              <a:gd name="f19" fmla="*/ f16 1 f2"/>
                              <a:gd name="f20" fmla="*/ f18 1 5920740"/>
                              <a:gd name="f21" fmla="*/ f17 1 697992"/>
                              <a:gd name="f22" fmla="*/ 0 f18 1"/>
                              <a:gd name="f23" fmla="*/ 697992 f17 1"/>
                              <a:gd name="f24" fmla="*/ 592072 f18 1"/>
                              <a:gd name="f25" fmla="*/ 0 f17 1"/>
                              <a:gd name="f26" fmla="*/ 5328668 f18 1"/>
                              <a:gd name="f27" fmla="*/ 5920740 f18 1"/>
                              <a:gd name="f28" fmla="+- f19 0 f1"/>
                              <a:gd name="f29" fmla="*/ f22 1 5920740"/>
                              <a:gd name="f30" fmla="*/ f23 1 697992"/>
                              <a:gd name="f31" fmla="*/ f24 1 5920740"/>
                              <a:gd name="f32" fmla="*/ f25 1 697992"/>
                              <a:gd name="f33" fmla="*/ f26 1 5920740"/>
                              <a:gd name="f34" fmla="*/ f27 1 5920740"/>
                              <a:gd name="f35" fmla="*/ f13 1 f20"/>
                              <a:gd name="f36" fmla="*/ f14 1 f20"/>
                              <a:gd name="f37" fmla="*/ f13 1 f21"/>
                              <a:gd name="f38" fmla="*/ f15 1 f21"/>
                              <a:gd name="f39" fmla="*/ f29 1 f20"/>
                              <a:gd name="f40" fmla="*/ f30 1 f21"/>
                              <a:gd name="f41" fmla="*/ f31 1 f20"/>
                              <a:gd name="f42" fmla="*/ f32 1 f21"/>
                              <a:gd name="f43" fmla="*/ f33 1 f20"/>
                              <a:gd name="f44" fmla="*/ f34 1 f20"/>
                              <a:gd name="f45" fmla="*/ f35 f11 1"/>
                              <a:gd name="f46" fmla="*/ f36 f11 1"/>
                              <a:gd name="f47" fmla="*/ f38 f12 1"/>
                              <a:gd name="f48" fmla="*/ f37 f12 1"/>
                              <a:gd name="f49" fmla="*/ f39 f11 1"/>
                              <a:gd name="f50" fmla="*/ f40 f12 1"/>
                              <a:gd name="f51" fmla="*/ f41 f11 1"/>
                              <a:gd name="f52" fmla="*/ f42 f12 1"/>
                              <a:gd name="f53" fmla="*/ f43 f11 1"/>
                              <a:gd name="f54" fmla="*/ f44 f11 1"/>
                            </a:gdLst>
                            <a:ahLst/>
                            <a:cxnLst>
                              <a:cxn ang="3cd4">
                                <a:pos x="hc" y="t"/>
                              </a:cxn>
                              <a:cxn ang="0">
                                <a:pos x="r" y="vc"/>
                              </a:cxn>
                              <a:cxn ang="cd4">
                                <a:pos x="hc" y="b"/>
                              </a:cxn>
                              <a:cxn ang="cd2">
                                <a:pos x="l" y="vc"/>
                              </a:cxn>
                              <a:cxn ang="f28">
                                <a:pos x="f49" y="f50"/>
                              </a:cxn>
                              <a:cxn ang="f28">
                                <a:pos x="f51" y="f52"/>
                              </a:cxn>
                              <a:cxn ang="f28">
                                <a:pos x="f53" y="f52"/>
                              </a:cxn>
                              <a:cxn ang="f28">
                                <a:pos x="f54" y="f50"/>
                              </a:cxn>
                              <a:cxn ang="f28">
                                <a:pos x="f49" y="f50"/>
                              </a:cxn>
                            </a:cxnLst>
                            <a:rect l="f45" t="f48" r="f46" b="f47"/>
                            <a:pathLst>
                              <a:path w="5920740" h="697992">
                                <a:moveTo>
                                  <a:pt x="f5" y="f7"/>
                                </a:moveTo>
                                <a:lnTo>
                                  <a:pt x="f8" y="f5"/>
                                </a:lnTo>
                                <a:lnTo>
                                  <a:pt x="f9" y="f5"/>
                                </a:lnTo>
                                <a:lnTo>
                                  <a:pt x="f6" y="f7"/>
                                </a:lnTo>
                                <a:lnTo>
                                  <a:pt x="f5" y="f7"/>
                                </a:lnTo>
                                <a:close/>
                              </a:path>
                            </a:pathLst>
                          </a:custGeom>
                          <a:solidFill>
                            <a:srgbClr val="F79646"/>
                          </a:solidFill>
                          <a:ln w="38103">
                            <a:solidFill>
                              <a:srgbClr val="FFFFFF"/>
                            </a:solidFill>
                            <a:prstDash val="solid"/>
                          </a:ln>
                          <a:effectLst>
                            <a:outerShdw dist="19997" dir="5400000" algn="tl">
                              <a:srgbClr val="000000">
                                <a:alpha val="38000"/>
                              </a:srgbClr>
                            </a:outerShdw>
                          </a:effectLst>
                        </wps:spPr>
                        <wps:txbx>
                          <w:txbxContent>
                            <w:p w14:paraId="62D57F59" w14:textId="692BEAD9" w:rsidR="00F23113" w:rsidRPr="004437B1" w:rsidRDefault="001A59D2" w:rsidP="00F23113">
                              <w:pPr>
                                <w:spacing w:after="100" w:line="216" w:lineRule="auto"/>
                                <w:jc w:val="center"/>
                                <w:rPr>
                                  <w:color w:val="000000"/>
                                  <w:lang w:val="ru-RU"/>
                                </w:rPr>
                              </w:pPr>
                              <w:r w:rsidRPr="004437B1">
                                <w:rPr>
                                  <w:rFonts w:ascii="Calibri" w:hAnsi="Calibri"/>
                                  <w:color w:val="FFFFFF"/>
                                  <w:kern w:val="3"/>
                                  <w:lang w:val="uk-UA"/>
                                </w:rPr>
                                <w:t>Фізіологічні потреби</w:t>
                              </w:r>
                              <w:r w:rsidR="00F23113" w:rsidRPr="004437B1">
                                <w:rPr>
                                  <w:rFonts w:ascii="Calibri" w:hAnsi="Calibri"/>
                                  <w:color w:val="FFFFFF"/>
                                  <w:kern w:val="3"/>
                                  <w:lang w:val="ru-RU"/>
                                </w:rPr>
                                <w:t xml:space="preserve"> ( </w:t>
                              </w:r>
                              <w:r w:rsidRPr="004437B1">
                                <w:rPr>
                                  <w:rFonts w:ascii="Calibri" w:hAnsi="Calibri"/>
                                  <w:color w:val="FFFFFF"/>
                                  <w:kern w:val="3"/>
                                  <w:lang w:val="uk-UA"/>
                                </w:rPr>
                                <w:t xml:space="preserve">їжа, вода, сон, </w:t>
                              </w:r>
                              <w:r w:rsidR="00F613EB">
                                <w:rPr>
                                  <w:rFonts w:ascii="Calibri" w:hAnsi="Calibri"/>
                                  <w:color w:val="FFFFFF"/>
                                  <w:kern w:val="3"/>
                                  <w:lang w:val="ru-RU"/>
                                </w:rPr>
                                <w:t>повітря</w:t>
                              </w:r>
                              <w:r w:rsidR="00F23113" w:rsidRPr="004437B1">
                                <w:rPr>
                                  <w:rFonts w:ascii="Calibri" w:hAnsi="Calibri"/>
                                  <w:color w:val="FFFFFF"/>
                                  <w:kern w:val="3"/>
                                  <w:lang w:val="ru-RU"/>
                                </w:rPr>
                                <w:t xml:space="preserve">, </w:t>
                              </w:r>
                              <w:r w:rsidR="001914D6">
                                <w:rPr>
                                  <w:rFonts w:ascii="Calibri" w:hAnsi="Calibri"/>
                                  <w:color w:val="FFFFFF"/>
                                  <w:kern w:val="3"/>
                                  <w:lang w:val="ru-RU"/>
                                </w:rPr>
                                <w:t>продовження роду</w:t>
                              </w:r>
                              <w:r w:rsidR="00F23113" w:rsidRPr="004437B1">
                                <w:rPr>
                                  <w:rFonts w:ascii="Calibri" w:hAnsi="Calibri"/>
                                  <w:color w:val="FFFFFF"/>
                                  <w:kern w:val="3"/>
                                  <w:lang w:val="ru-RU"/>
                                </w:rPr>
                                <w:t xml:space="preserve">) </w:t>
                              </w:r>
                            </w:p>
                          </w:txbxContent>
                        </wps:txbx>
                        <wps:bodyPr vert="horz" wrap="square" lIns="1051367" tIns="15243" rIns="1051367" bIns="15243" anchor="ctr" anchorCtr="1" compatLnSpc="0"/>
                      </wps:wsp>
                    </wpg:wgp>
                  </a:graphicData>
                </a:graphic>
              </wp:inline>
            </w:drawing>
          </mc:Choice>
          <mc:Fallback>
            <w:pict>
              <v:group w14:anchorId="0BE5D5E9" id="Diagram 7" o:spid="_x0000_s1026" style="width:408.6pt;height:199.8pt;mso-position-horizontal-relative:char;mso-position-vertical-relative:line" coordsize="59207,348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">
                <v:shape id="Dowolny kształt 12" o:spid="_x0000_s1027" style="position:absolute;left:23682;width:11842;height:6979;visibility:visible;mso-wrap-style:square;v-text-anchor:middle-center" coordsize="1184148,697992"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" adj="-11796480,,5400" path="m,697992l592072,r4,l1184148,697992,,697992xe" fillcolor="#4bacc6" strokecolor="white" strokeweight="1.0584mm">
                  <v:stroke joinstyle="miter"/>
                  <v:shadow on="t" color="black" opacity="24903f" origin="-.5,-.5" offset="0,.55547mm"/>
                  <v:formulas/>
                  <v:path arrowok="t" o:connecttype="custom" o:connectlocs="592074,0;1184147,348994;592074,697988;0,348994;0,697988;592072,0;592075,0;1184147,697988;0,697988" o:connectangles="270,0,90,180,0,0,0,0,0" textboxrect="0,0,1184148,697992"/>
                  <v:textbox inset=".42342mm,.42342mm,.42342mm,.42342mm">
                    <w:txbxContent>
                      <w:p w14:paraId="0D8825CF" w14:textId="77777777" w:rsidR="00F23113" w:rsidRDefault="00F23113" w:rsidP="00F23113">
                        <w:pPr>
                          <w:spacing w:after="100" w:line="216" w:lineRule="auto"/>
                          <w:jc w:val="center"/>
                          <w:rPr>
                            <w:color w:val="FFFFFF"/>
                            <w:kern w:val="3"/>
                            <w:sz w:val="20"/>
                            <w:szCs w:val="20"/>
                          </w:rPr>
                        </w:pPr>
                      </w:p>
                      <w:p w14:paraId="3B1F3D62" w14:textId="631C7F20" w:rsidR="00F23113" w:rsidRPr="004437B1" w:rsidRDefault="007C28D7" w:rsidP="00F23113">
                        <w:pPr>
                          <w:spacing w:after="100" w:line="216" w:lineRule="auto"/>
                          <w:jc w:val="center"/>
                          <w:rPr>
                            <w:color w:val="000000"/>
                            <w:sz w:val="18"/>
                            <w:szCs w:val="18"/>
                            <w:lang w:val="uk-UA"/>
                          </w:rPr>
                        </w:pPr>
                        <w:r w:rsidRPr="004437B1">
                          <w:rPr>
                            <w:rFonts w:ascii="Calibri" w:hAnsi="Calibri"/>
                            <w:color w:val="FFFFFF"/>
                            <w:kern w:val="3"/>
                            <w:sz w:val="18"/>
                            <w:szCs w:val="18"/>
                            <w:lang w:val="uk-UA"/>
                          </w:rPr>
                          <w:t>Потреба самореалізації</w:t>
                        </w:r>
                      </w:p>
                    </w:txbxContent>
                  </v:textbox>
                </v:shape>
                <v:shape id="Dowolny kształt 13" o:spid="_x0000_s1028" style="position:absolute;left:17762;top:6979;width:23683;height:6980;visibility:visible;mso-wrap-style:square;v-text-anchor:middle-center" coordsize="2368296,697992"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" adj="-11796480,,5400" path="m,697992l592072,,1776224,r592072,697992l,697992xe" fillcolor="#48d491" strokecolor="white" strokeweight="1.0584mm">
                  <v:stroke joinstyle="miter"/>
                  <v:shadow on="t" color="black" opacity="24903f" origin="-.5,-.5" offset="0,.55547mm"/>
                  <v:formulas/>
                  <v:path arrowok="t" o:connecttype="custom" o:connectlocs="1184148,0;2368295,348994;1184148,697988;0,348994;0,697988;592072,0;1776223,0;2368295,697988;0,697988" o:connectangles="270,0,90,180,0,0,0,0,0" textboxrect="0,0,2368296,697992"/>
                  <v:textbox inset="11.9359mm,.42342mm,11.9359mm,.42342mm">
                    <w:txbxContent>
                      <w:p w14:paraId="067AC7F4" w14:textId="1C6C2A52" w:rsidR="00F23113" w:rsidRPr="004437B1" w:rsidRDefault="007C28D7" w:rsidP="00F23113">
                        <w:pPr>
                          <w:spacing w:after="100" w:line="216" w:lineRule="auto"/>
                          <w:jc w:val="center"/>
                          <w:rPr>
                            <w:color w:val="000000"/>
                            <w:sz w:val="36"/>
                            <w:szCs w:val="36"/>
                            <w:lang w:val="uk-UA"/>
                          </w:rPr>
                        </w:pPr>
                        <w:r>
                          <w:rPr>
                            <w:rFonts w:ascii="Calibri" w:hAnsi="Calibri"/>
                            <w:color w:val="FFFFFF"/>
                            <w:kern w:val="3"/>
                            <w:sz w:val="24"/>
                            <w:szCs w:val="24"/>
                            <w:lang w:val="uk-UA"/>
                          </w:rPr>
                          <w:t>Потреба в повазі і визнанні</w:t>
                        </w:r>
                      </w:p>
                    </w:txbxContent>
                  </v:textbox>
                </v:shape>
                <v:shape id="Dowolny kształt 14" o:spid="_x0000_s1029" style="position:absolute;left:11841;top:13959;width:35524;height:6980;visibility:visible;mso-wrap-style:square;v-text-anchor:middle-center" coordsize="3552444,697992"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" adj="-11796480,,5400" path="m,697992l592072,,2960372,r592072,697992l,697992xe" fillcolor="#60e146" strokecolor="white" strokeweight="1.0584mm">
                  <v:stroke joinstyle="miter"/>
                  <v:shadow on="t" color="black" opacity="24903f" origin="-.5,-.5" offset="0,.55547mm"/>
                  <v:formulas/>
                  <v:path arrowok="t" o:connecttype="custom" o:connectlocs="1776222,0;3552443,348994;1776222,697988;0,348994;0,697988;592072,0;2960371,0;3552443,697988;0,697988" o:connectangles="270,0,90,180,0,0,0,0,0" textboxrect="0,0,3552444,697992"/>
                  <v:textbox inset="17.69211mm,.42342mm,17.69211mm,.42342mm">
                    <w:txbxContent>
                      <w:p w14:paraId="01E731FC" w14:textId="051AF2AF" w:rsidR="00F23113" w:rsidRPr="004437B1" w:rsidRDefault="007C28D7" w:rsidP="00F23113">
                        <w:pPr>
                          <w:spacing w:after="100" w:line="216" w:lineRule="auto"/>
                          <w:jc w:val="center"/>
                          <w:rPr>
                            <w:color w:val="000000"/>
                            <w:lang w:val="ru-RU"/>
                          </w:rPr>
                        </w:pPr>
                        <w:r w:rsidRPr="004437B1">
                          <w:rPr>
                            <w:rFonts w:ascii="Calibri" w:hAnsi="Calibri"/>
                            <w:color w:val="FFFFFF"/>
                            <w:kern w:val="3"/>
                            <w:lang w:val="uk-UA"/>
                          </w:rPr>
                          <w:t>Потреба в прагненні бути серед людей</w:t>
                        </w:r>
                        <w:r w:rsidR="00F23113" w:rsidRPr="004437B1">
                          <w:rPr>
                            <w:rFonts w:ascii="Calibri" w:hAnsi="Calibri"/>
                            <w:color w:val="FFFFFF"/>
                            <w:kern w:val="3"/>
                            <w:lang w:val="ru-RU"/>
                          </w:rPr>
                          <w:t xml:space="preserve"> (</w:t>
                        </w:r>
                        <w:r w:rsidRPr="004437B1">
                          <w:rPr>
                            <w:rFonts w:ascii="Calibri" w:hAnsi="Calibri"/>
                            <w:color w:val="FFFFFF"/>
                            <w:kern w:val="3"/>
                            <w:lang w:val="uk-UA"/>
                          </w:rPr>
                          <w:t>любов, дружба, приналежність</w:t>
                        </w:r>
                        <w:r w:rsidR="00F23113" w:rsidRPr="004437B1">
                          <w:rPr>
                            <w:rFonts w:ascii="Calibri" w:hAnsi="Calibri"/>
                            <w:color w:val="FFFFFF"/>
                            <w:kern w:val="3"/>
                            <w:lang w:val="ru-RU"/>
                          </w:rPr>
                          <w:t xml:space="preserve">) </w:t>
                        </w:r>
                      </w:p>
                    </w:txbxContent>
                  </v:textbox>
                </v:shape>
                <v:shape id="Dowolny kształt 15" o:spid="_x0000_s1030" style="position:absolute;left:5920;top:20939;width:47366;height:6980;visibility:visible;mso-wrap-style:square;v-text-anchor:middle-center" coordsize="4736592,697992"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" adj="-11796480,,5400" path="m,697992l592072,,4144520,r592072,697992l,697992xe" fillcolor="#d5ec46" strokecolor="white" strokeweight="1.0584mm">
                  <v:stroke joinstyle="miter"/>
                  <v:shadow on="t" color="black" opacity="24903f" origin="-.5,-.5" offset="0,.55547mm"/>
                  <v:formulas/>
                  <v:path arrowok="t" o:connecttype="custom" o:connectlocs="2368296,0;4736591,348994;2368296,697988;0,348994;0,697988;592072,0;4144519,0;4736591,697988;0,697988" o:connectangles="270,0,90,180,0,0,0,0,0" textboxrect="0,0,4736592,697992"/>
                  <v:textbox inset="23.4485mm,.42342mm,23.4485mm,.42342mm">
                    <w:txbxContent>
                      <w:p w14:paraId="38ED12C4" w14:textId="13141BA8" w:rsidR="00F23113" w:rsidRPr="004437B1" w:rsidRDefault="001A59D2" w:rsidP="00F23113">
                        <w:pPr>
                          <w:spacing w:after="100" w:line="216" w:lineRule="auto"/>
                          <w:jc w:val="center"/>
                          <w:rPr>
                            <w:color w:val="000000"/>
                            <w:lang w:val="ru-RU"/>
                          </w:rPr>
                        </w:pPr>
                        <w:r w:rsidRPr="004437B1">
                          <w:rPr>
                            <w:rFonts w:ascii="Calibri" w:hAnsi="Calibri"/>
                            <w:color w:val="FFFFFF"/>
                            <w:kern w:val="3"/>
                            <w:lang w:val="uk-UA"/>
                          </w:rPr>
                          <w:t xml:space="preserve">Потреба безпеки </w:t>
                        </w:r>
                        <w:r w:rsidR="00F23113" w:rsidRPr="004437B1">
                          <w:rPr>
                            <w:rFonts w:ascii="Calibri" w:hAnsi="Calibri"/>
                            <w:color w:val="FFFFFF"/>
                            <w:kern w:val="3"/>
                            <w:lang w:val="ru-RU"/>
                          </w:rPr>
                          <w:t>(</w:t>
                        </w:r>
                        <w:r w:rsidRPr="004437B1">
                          <w:rPr>
                            <w:rFonts w:ascii="Calibri" w:hAnsi="Calibri"/>
                            <w:color w:val="FFFFFF"/>
                            <w:kern w:val="3"/>
                            <w:lang w:val="uk-UA"/>
                          </w:rPr>
                          <w:t>робота, здоров</w:t>
                        </w:r>
                        <w:r w:rsidR="007C28D7" w:rsidRPr="004437B1">
                          <w:rPr>
                            <w:rFonts w:ascii="Calibri" w:hAnsi="Calibri"/>
                            <w:color w:val="FFFFFF"/>
                            <w:kern w:val="3"/>
                            <w:lang w:val="ru-RU"/>
                          </w:rPr>
                          <w:t>’</w:t>
                        </w:r>
                        <w:r w:rsidR="007C28D7" w:rsidRPr="004437B1">
                          <w:rPr>
                            <w:rFonts w:ascii="Calibri" w:hAnsi="Calibri"/>
                            <w:color w:val="FFFFFF"/>
                            <w:kern w:val="3"/>
                            <w:lang w:val="uk-UA"/>
                          </w:rPr>
                          <w:t>я</w:t>
                        </w:r>
                        <w:r w:rsidR="00F23113" w:rsidRPr="004437B1">
                          <w:rPr>
                            <w:rFonts w:ascii="Calibri" w:hAnsi="Calibri"/>
                            <w:color w:val="FFFFFF"/>
                            <w:kern w:val="3"/>
                            <w:lang w:val="ru-RU"/>
                          </w:rPr>
                          <w:t xml:space="preserve">, </w:t>
                        </w:r>
                        <w:r w:rsidR="007C28D7" w:rsidRPr="004437B1">
                          <w:rPr>
                            <w:rFonts w:ascii="Calibri" w:hAnsi="Calibri"/>
                            <w:color w:val="FFFFFF"/>
                            <w:kern w:val="3"/>
                            <w:lang w:val="uk-UA"/>
                          </w:rPr>
                          <w:t>турбота, підтримка, свобода від страху</w:t>
                        </w:r>
                        <w:r w:rsidR="00F23113" w:rsidRPr="004437B1">
                          <w:rPr>
                            <w:rFonts w:ascii="Calibri" w:hAnsi="Calibri"/>
                            <w:color w:val="FFFFFF"/>
                            <w:kern w:val="3"/>
                            <w:lang w:val="ru-RU"/>
                          </w:rPr>
                          <w:t xml:space="preserve"> </w:t>
                        </w:r>
                      </w:p>
                    </w:txbxContent>
                  </v:textbox>
                </v:shape>
                <v:shape id="Dowolny kształt 16" o:spid="_x0000_s1031" style="position:absolute;top:27919;width:59207;height:6980;visibility:visible;mso-wrap-style:square;v-text-anchor:middle-center" coordsize="5920740,697992"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" adj="-11796480,,5400" path="m,697992l592072,,5328668,r592072,697992l,697992xe" fillcolor="#f79646" strokecolor="white" strokeweight="1.0584mm">
                  <v:stroke joinstyle="miter"/>
                  <v:shadow on="t" color="black" opacity="24903f" origin="-.5,-.5" offset="0,.55547mm"/>
                  <v:formulas/>
                  <v:path arrowok="t" o:connecttype="custom" o:connectlocs="2960370,0;5920740,348994;2960370,697988;0,348994;0,697988;592072,0;5328668,0;5920740,697988;0,697988" o:connectangles="270,0,90,180,0,0,0,0,0" textboxrect="0,0,5920740,697992"/>
                  <v:textbox inset="29.20464mm,.42342mm,29.20464mm,.42342mm">
                    <w:txbxContent>
                      <w:p w14:paraId="62D57F59" w14:textId="692BEAD9" w:rsidR="00F23113" w:rsidRPr="004437B1" w:rsidRDefault="001A59D2" w:rsidP="00F23113">
                        <w:pPr>
                          <w:spacing w:after="100" w:line="216" w:lineRule="auto"/>
                          <w:jc w:val="center"/>
                          <w:rPr>
                            <w:color w:val="000000"/>
                            <w:lang w:val="ru-RU"/>
                          </w:rPr>
                        </w:pPr>
                        <w:r w:rsidRPr="004437B1">
                          <w:rPr>
                            <w:rFonts w:ascii="Calibri" w:hAnsi="Calibri"/>
                            <w:color w:val="FFFFFF"/>
                            <w:kern w:val="3"/>
                            <w:lang w:val="uk-UA"/>
                          </w:rPr>
                          <w:t>Фізіологічні потреби</w:t>
                        </w:r>
                        <w:r w:rsidR="00F23113" w:rsidRPr="004437B1">
                          <w:rPr>
                            <w:rFonts w:ascii="Calibri" w:hAnsi="Calibri"/>
                            <w:color w:val="FFFFFF"/>
                            <w:kern w:val="3"/>
                            <w:lang w:val="ru-RU"/>
                          </w:rPr>
                          <w:t xml:space="preserve"> ( </w:t>
                        </w:r>
                        <w:r w:rsidRPr="004437B1">
                          <w:rPr>
                            <w:rFonts w:ascii="Calibri" w:hAnsi="Calibri"/>
                            <w:color w:val="FFFFFF"/>
                            <w:kern w:val="3"/>
                            <w:lang w:val="uk-UA"/>
                          </w:rPr>
                          <w:t xml:space="preserve">їжа, вода, сон, </w:t>
                        </w:r>
                        <w:r w:rsidR="00F613EB">
                          <w:rPr>
                            <w:rFonts w:ascii="Calibri" w:hAnsi="Calibri"/>
                            <w:color w:val="FFFFFF"/>
                            <w:kern w:val="3"/>
                            <w:lang w:val="ru-RU"/>
                          </w:rPr>
                          <w:t>повітря</w:t>
                        </w:r>
                        <w:r w:rsidR="00F23113" w:rsidRPr="004437B1">
                          <w:rPr>
                            <w:rFonts w:ascii="Calibri" w:hAnsi="Calibri"/>
                            <w:color w:val="FFFFFF"/>
                            <w:kern w:val="3"/>
                            <w:lang w:val="ru-RU"/>
                          </w:rPr>
                          <w:t xml:space="preserve">, </w:t>
                        </w:r>
                        <w:r w:rsidR="001914D6">
                          <w:rPr>
                            <w:rFonts w:ascii="Calibri" w:hAnsi="Calibri"/>
                            <w:color w:val="FFFFFF"/>
                            <w:kern w:val="3"/>
                            <w:lang w:val="ru-RU"/>
                          </w:rPr>
                          <w:t>продовження роду</w:t>
                        </w:r>
                        <w:r w:rsidR="00F23113" w:rsidRPr="004437B1">
                          <w:rPr>
                            <w:rFonts w:ascii="Calibri" w:hAnsi="Calibri"/>
                            <w:color w:val="FFFFFF"/>
                            <w:kern w:val="3"/>
                            <w:lang w:val="ru-RU"/>
                          </w:rPr>
                          <w:t xml:space="preserve">) </w:t>
                        </w:r>
                      </w:p>
                    </w:txbxContent>
                  </v:textbox>
                </v:shape>
                <w10:anchorlock/>
              </v:group>
            </w:pict>
          </mc:Fallback>
        </mc:AlternateContent>
      </w:r>
    </w:p>
    <w:p w14:paraId="2AB0627A" w14:textId="5384FDCA" w:rsidR="00F23113" w:rsidRPr="004437B1" w:rsidRDefault="007C28D7" w:rsidP="00F23113">
      <w:pPr>
        <w:spacing w:line="360" w:lineRule="auto"/>
        <w:jc w:val="both"/>
        <w:rPr>
          <w:lang w:val="ru-RU"/>
        </w:rPr>
      </w:pPr>
      <w:r>
        <w:rPr>
          <w:b/>
          <w:lang w:val="uk-UA"/>
        </w:rPr>
        <w:t xml:space="preserve">Дивні історії </w:t>
      </w:r>
      <w:r w:rsidR="00F23113" w:rsidRPr="004437B1">
        <w:rPr>
          <w:lang w:val="ru-RU"/>
        </w:rPr>
        <w:t xml:space="preserve">(15 </w:t>
      </w:r>
      <w:r>
        <w:rPr>
          <w:lang w:val="uk-UA"/>
        </w:rPr>
        <w:t>хвилин</w:t>
      </w:r>
      <w:r w:rsidR="00F23113" w:rsidRPr="004437B1">
        <w:rPr>
          <w:lang w:val="ru-RU"/>
        </w:rPr>
        <w:t>)</w:t>
      </w:r>
    </w:p>
    <w:p w14:paraId="6C850240" w14:textId="078C3595" w:rsidR="00F23113" w:rsidRPr="004437B1" w:rsidRDefault="009D6AE4" w:rsidP="00F23113">
      <w:pPr>
        <w:spacing w:line="360" w:lineRule="auto"/>
        <w:jc w:val="both"/>
        <w:rPr>
          <w:lang w:val="ru-RU"/>
        </w:rPr>
      </w:pPr>
      <w:r>
        <w:rPr>
          <w:lang w:val="ru-RU"/>
        </w:rPr>
        <w:t>Учні</w:t>
      </w:r>
      <w:r w:rsidRPr="004437B1">
        <w:rPr>
          <w:lang w:val="ru-RU"/>
        </w:rPr>
        <w:t xml:space="preserve"> продовжують працювати в групах</w:t>
      </w:r>
      <w:r>
        <w:rPr>
          <w:lang w:val="ru-RU"/>
        </w:rPr>
        <w:t>. Кожна група обирає Г</w:t>
      </w:r>
      <w:r w:rsidRPr="004437B1">
        <w:rPr>
          <w:lang w:val="ru-RU"/>
        </w:rPr>
        <w:t xml:space="preserve">осподаря </w:t>
      </w:r>
      <w:r>
        <w:rPr>
          <w:lang w:val="ru-RU"/>
        </w:rPr>
        <w:t xml:space="preserve">таємниць </w:t>
      </w:r>
      <w:r w:rsidRPr="004437B1">
        <w:rPr>
          <w:lang w:val="ru-RU"/>
        </w:rPr>
        <w:t xml:space="preserve">або </w:t>
      </w:r>
      <w:r>
        <w:rPr>
          <w:lang w:val="ru-RU"/>
        </w:rPr>
        <w:t>Г</w:t>
      </w:r>
      <w:r w:rsidRPr="004437B1">
        <w:rPr>
          <w:lang w:val="ru-RU"/>
        </w:rPr>
        <w:t>осподиню</w:t>
      </w:r>
      <w:r>
        <w:rPr>
          <w:lang w:val="ru-RU"/>
        </w:rPr>
        <w:t xml:space="preserve"> таємниць</w:t>
      </w:r>
      <w:r w:rsidRPr="004437B1">
        <w:rPr>
          <w:lang w:val="ru-RU"/>
        </w:rPr>
        <w:t xml:space="preserve">. Потім роздайте кожній групі </w:t>
      </w:r>
      <w:r w:rsidRPr="004437B1">
        <w:rPr>
          <w:b/>
          <w:lang w:val="ru-RU"/>
        </w:rPr>
        <w:t xml:space="preserve">по одній </w:t>
      </w:r>
      <w:r w:rsidRPr="004437B1">
        <w:rPr>
          <w:lang w:val="ru-RU"/>
        </w:rPr>
        <w:t xml:space="preserve">ігровій картці </w:t>
      </w:r>
      <w:r w:rsidRPr="004437B1">
        <w:rPr>
          <w:i/>
          <w:lang w:val="ru-RU"/>
        </w:rPr>
        <w:t>"Дивних історій "</w:t>
      </w:r>
      <w:r w:rsidRPr="004437B1">
        <w:rPr>
          <w:lang w:val="ru-RU"/>
        </w:rPr>
        <w:t xml:space="preserve"> (картки ви знайдете в навчальних матеріалах). </w:t>
      </w:r>
      <w:r>
        <w:rPr>
          <w:lang w:val="ru-RU"/>
        </w:rPr>
        <w:t xml:space="preserve"> Господар/Господиня</w:t>
      </w:r>
      <w:r w:rsidRPr="004437B1">
        <w:rPr>
          <w:lang w:val="ru-RU"/>
        </w:rPr>
        <w:t xml:space="preserve"> зачитує вголос частину історії з першої сторінки картки, щоб її знала вся група. Потім </w:t>
      </w:r>
      <w:r>
        <w:rPr>
          <w:lang w:val="ru-RU"/>
        </w:rPr>
        <w:t>цей Господар/Господиня мовчки зачитує</w:t>
      </w:r>
      <w:r w:rsidRPr="004437B1">
        <w:rPr>
          <w:lang w:val="ru-RU"/>
        </w:rPr>
        <w:t xml:space="preserve"> зміст на зворотному боці картки, з'ясовую</w:t>
      </w:r>
      <w:r>
        <w:rPr>
          <w:lang w:val="ru-RU"/>
        </w:rPr>
        <w:t>чи, як сталася відома всім ситуація</w:t>
      </w:r>
      <w:r w:rsidRPr="004437B1">
        <w:rPr>
          <w:lang w:val="ru-RU"/>
        </w:rPr>
        <w:t>. Решта учасників ставлять закриті запитання (з відповідями "так" чи "ні") і намагаються здогадатися, як сталася описана ситуація.</w:t>
      </w:r>
    </w:p>
    <w:p w14:paraId="45B436DA" w14:textId="6C699088" w:rsidR="00F23113" w:rsidRPr="004437B1" w:rsidRDefault="00F23113" w:rsidP="00F23113">
      <w:pPr>
        <w:spacing w:line="360" w:lineRule="auto"/>
        <w:jc w:val="both"/>
        <w:rPr>
          <w:b/>
          <w:lang w:val="ru-RU"/>
        </w:rPr>
      </w:pPr>
      <w:r w:rsidRPr="00100A15">
        <w:rPr>
          <w:b/>
          <w:noProof/>
          <w:lang w:val="ru-RU" w:eastAsia="ru-RU"/>
        </w:rPr>
        <w:drawing>
          <wp:anchor distT="0" distB="0" distL="114300" distR="114300" simplePos="0" relativeHeight="251660288" behindDoc="1" locked="0" layoutInCell="1" allowOverlap="1" wp14:anchorId="7E2252F2" wp14:editId="05D51550">
            <wp:simplePos x="0" y="0"/>
            <wp:positionH relativeFrom="column">
              <wp:posOffset>-635</wp:posOffset>
            </wp:positionH>
            <wp:positionV relativeFrom="paragraph">
              <wp:posOffset>34290</wp:posOffset>
            </wp:positionV>
            <wp:extent cx="739140" cy="874395"/>
            <wp:effectExtent l="0" t="0" r="3810" b="1905"/>
            <wp:wrapTight wrapText="bothSides">
              <wp:wrapPolygon edited="0">
                <wp:start x="8907" y="0"/>
                <wp:lineTo x="4454" y="2353"/>
                <wp:lineTo x="0" y="6588"/>
                <wp:lineTo x="0" y="12706"/>
                <wp:lineTo x="2784" y="15059"/>
                <wp:lineTo x="2784" y="16941"/>
                <wp:lineTo x="8351" y="21176"/>
                <wp:lineTo x="10577" y="21176"/>
                <wp:lineTo x="16701" y="21176"/>
                <wp:lineTo x="21155" y="18353"/>
                <wp:lineTo x="21155" y="3294"/>
                <wp:lineTo x="15588" y="0"/>
                <wp:lineTo x="8907" y="0"/>
              </wp:wrapPolygon>
            </wp:wrapTight>
            <wp:docPr id="30" name="Obraz 30" descr="C:\Users\anna\AppData\Local\Microsoft\Windows\INetCache\Content.Word\jigsaw-puzzle-303503_6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nna\AppData\Local\Microsoft\Windows\INetCache\Content.Word\jigsaw-puzzle-303503_640.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39140" cy="8743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437B1">
        <w:rPr>
          <w:lang w:val="ru-RU"/>
        </w:rPr>
        <w:t xml:space="preserve"> </w:t>
      </w:r>
      <w:r w:rsidR="00154B42" w:rsidRPr="00154B42">
        <w:rPr>
          <w:lang w:val="ru-RU"/>
        </w:rPr>
        <w:t xml:space="preserve">Ви знайдете одну безкоштовну картку в навчальних матеріалах. Спробуйте скласти власну історію. Поділіться нею з нами на </w:t>
      </w:r>
      <w:r>
        <w:t>FB</w:t>
      </w:r>
      <w:r w:rsidRPr="004437B1">
        <w:rPr>
          <w:lang w:val="ru-RU"/>
        </w:rPr>
        <w:t xml:space="preserve">: </w:t>
      </w:r>
      <w:hyperlink r:id="rId14" w:history="1">
        <w:r>
          <w:rPr>
            <w:rStyle w:val="aa"/>
          </w:rPr>
          <w:t>https</w:t>
        </w:r>
        <w:r w:rsidRPr="004437B1">
          <w:rPr>
            <w:rStyle w:val="aa"/>
            <w:lang w:val="ru-RU"/>
          </w:rPr>
          <w:t>://</w:t>
        </w:r>
        <w:r>
          <w:rPr>
            <w:rStyle w:val="aa"/>
          </w:rPr>
          <w:t>www</w:t>
        </w:r>
        <w:r w:rsidRPr="004437B1">
          <w:rPr>
            <w:rStyle w:val="aa"/>
            <w:lang w:val="ru-RU"/>
          </w:rPr>
          <w:t>.</w:t>
        </w:r>
        <w:r>
          <w:rPr>
            <w:rStyle w:val="aa"/>
          </w:rPr>
          <w:t>facebook</w:t>
        </w:r>
        <w:r w:rsidRPr="004437B1">
          <w:rPr>
            <w:rStyle w:val="aa"/>
            <w:lang w:val="ru-RU"/>
          </w:rPr>
          <w:t>.</w:t>
        </w:r>
        <w:r>
          <w:rPr>
            <w:rStyle w:val="aa"/>
          </w:rPr>
          <w:t>com</w:t>
        </w:r>
        <w:r w:rsidRPr="004437B1">
          <w:rPr>
            <w:rStyle w:val="aa"/>
            <w:lang w:val="ru-RU"/>
          </w:rPr>
          <w:t>/</w:t>
        </w:r>
        <w:r>
          <w:rPr>
            <w:rStyle w:val="aa"/>
          </w:rPr>
          <w:t>EdukacjaSpoleczna</w:t>
        </w:r>
        <w:r w:rsidRPr="004437B1">
          <w:rPr>
            <w:rStyle w:val="aa"/>
            <w:lang w:val="ru-RU"/>
          </w:rPr>
          <w:t>/</w:t>
        </w:r>
      </w:hyperlink>
    </w:p>
    <w:p w14:paraId="2DA92EB9" w14:textId="77777777" w:rsidR="00F23113" w:rsidRPr="004437B1" w:rsidRDefault="00F23113" w:rsidP="00F23113">
      <w:pPr>
        <w:spacing w:line="360" w:lineRule="auto"/>
        <w:jc w:val="both"/>
        <w:rPr>
          <w:lang w:val="ru-RU"/>
        </w:rPr>
      </w:pPr>
    </w:p>
    <w:p w14:paraId="4E724DC4" w14:textId="77777777" w:rsidR="00F23113" w:rsidRPr="004437B1" w:rsidRDefault="00F23113" w:rsidP="00F23113">
      <w:pPr>
        <w:spacing w:line="360" w:lineRule="auto"/>
        <w:jc w:val="both"/>
        <w:rPr>
          <w:lang w:val="ru-RU"/>
        </w:rPr>
      </w:pPr>
    </w:p>
    <w:p w14:paraId="121E3AE3" w14:textId="2E06C2E0" w:rsidR="00F23113" w:rsidRPr="004437B1" w:rsidRDefault="00154B42" w:rsidP="00F23113">
      <w:pPr>
        <w:spacing w:line="360" w:lineRule="auto"/>
        <w:jc w:val="both"/>
        <w:rPr>
          <w:lang w:val="ru-RU"/>
        </w:rPr>
      </w:pPr>
      <w:r>
        <w:rPr>
          <w:b/>
          <w:sz w:val="24"/>
          <w:szCs w:val="24"/>
          <w:lang w:val="uk-UA"/>
        </w:rPr>
        <w:t xml:space="preserve">Підсумування </w:t>
      </w:r>
      <w:r w:rsidR="00F23113" w:rsidRPr="004437B1">
        <w:rPr>
          <w:lang w:val="ru-RU"/>
        </w:rPr>
        <w:t xml:space="preserve">(10 </w:t>
      </w:r>
      <w:r>
        <w:rPr>
          <w:lang w:val="uk-UA"/>
        </w:rPr>
        <w:t>хвилин</w:t>
      </w:r>
      <w:r w:rsidR="00F23113" w:rsidRPr="004437B1">
        <w:rPr>
          <w:lang w:val="ru-RU"/>
        </w:rPr>
        <w:t>)</w:t>
      </w:r>
    </w:p>
    <w:p w14:paraId="3C25C59C" w14:textId="561AF457" w:rsidR="00F23113" w:rsidRPr="004437B1" w:rsidRDefault="00154B42" w:rsidP="00F23113">
      <w:pPr>
        <w:spacing w:line="360" w:lineRule="auto"/>
        <w:jc w:val="both"/>
        <w:rPr>
          <w:lang w:val="ru-RU"/>
        </w:rPr>
      </w:pPr>
      <w:r>
        <w:rPr>
          <w:lang w:val="ru-RU"/>
        </w:rPr>
        <w:t>Попросіть учнів</w:t>
      </w:r>
      <w:r w:rsidRPr="004437B1">
        <w:rPr>
          <w:lang w:val="ru-RU"/>
        </w:rPr>
        <w:t xml:space="preserve"> поміркувати над грою. Чи здивувало їх що-небудь? </w:t>
      </w:r>
      <w:r>
        <w:rPr>
          <w:lang w:val="ru-RU"/>
        </w:rPr>
        <w:t>Що з</w:t>
      </w:r>
      <w:r w:rsidRPr="004437B1">
        <w:rPr>
          <w:lang w:val="ru-RU"/>
        </w:rPr>
        <w:t xml:space="preserve">дивувало? Поясніть, що складна життєва ситуація не завжди є </w:t>
      </w:r>
      <w:r>
        <w:rPr>
          <w:lang w:val="ru-RU"/>
        </w:rPr>
        <w:t>про</w:t>
      </w:r>
      <w:r w:rsidRPr="004437B1">
        <w:rPr>
          <w:lang w:val="ru-RU"/>
        </w:rPr>
        <w:t xml:space="preserve">виною самої </w:t>
      </w:r>
      <w:r>
        <w:rPr>
          <w:lang w:val="ru-RU"/>
        </w:rPr>
        <w:t>людини, і тому важливо, щоб така людина</w:t>
      </w:r>
      <w:r w:rsidRPr="004437B1">
        <w:rPr>
          <w:lang w:val="ru-RU"/>
        </w:rPr>
        <w:t xml:space="preserve"> могла розраховувати на підтримку і допомогу суспільства.</w:t>
      </w:r>
    </w:p>
    <w:p w14:paraId="4E864530" w14:textId="77777777" w:rsidR="005A2482" w:rsidRPr="004437B1" w:rsidRDefault="005A2482">
      <w:pPr>
        <w:rPr>
          <w:lang w:val="ru-RU"/>
        </w:rPr>
      </w:pPr>
    </w:p>
    <w:sectPr w:rsidR="005A2482" w:rsidRPr="004437B1">
      <w:headerReference w:type="default" r:id="rId15"/>
      <w:footerReference w:type="default" r:id="rId1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EAB01AC" w14:textId="77777777" w:rsidR="00755BA1" w:rsidRDefault="00755BA1" w:rsidP="001F644A">
      <w:pPr>
        <w:spacing w:after="0" w:line="240" w:lineRule="auto"/>
      </w:pPr>
      <w:r>
        <w:separator/>
      </w:r>
    </w:p>
  </w:endnote>
  <w:endnote w:type="continuationSeparator" w:id="0">
    <w:p w14:paraId="068BEEB5" w14:textId="77777777" w:rsidR="00755BA1" w:rsidRDefault="00755BA1" w:rsidP="001F64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302102" w14:textId="2057656A" w:rsidR="001F644A" w:rsidRDefault="001F644A" w:rsidP="001F644A">
    <w:pPr>
      <w:pStyle w:val="a5"/>
      <w:tabs>
        <w:tab w:val="clear" w:pos="4536"/>
        <w:tab w:val="clear" w:pos="9072"/>
        <w:tab w:val="left" w:pos="7248"/>
      </w:tabs>
    </w:pPr>
    <w:r>
      <w:rPr>
        <w:noProof/>
        <w:lang w:val="ru-RU" w:eastAsia="ru-RU"/>
      </w:rPr>
      <w:drawing>
        <wp:anchor distT="0" distB="0" distL="114300" distR="114300" simplePos="0" relativeHeight="251659264" behindDoc="0" locked="0" layoutInCell="1" allowOverlap="1" wp14:anchorId="258BC25F" wp14:editId="566A96AB">
          <wp:simplePos x="0" y="0"/>
          <wp:positionH relativeFrom="column">
            <wp:posOffset>-635</wp:posOffset>
          </wp:positionH>
          <wp:positionV relativeFrom="paragraph">
            <wp:posOffset>-20955</wp:posOffset>
          </wp:positionV>
          <wp:extent cx="845820" cy="354330"/>
          <wp:effectExtent l="0" t="0" r="0" b="7620"/>
          <wp:wrapSquare wrapText="bothSides"/>
          <wp:docPr id="727070004" name="Obraz 3" descr="Obraz zawierający symbol, Grafika, Czcionka, projekt graficzny&#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070004" name="Obraz 3" descr="Obraz zawierający symbol, Grafika, Czcionka, projekt graficzny&#10;&#10;Opis wygenerowany automatyczn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5820" cy="3543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ru-RU" w:eastAsia="ru-RU"/>
      </w:rPr>
      <w:drawing>
        <wp:anchor distT="0" distB="0" distL="114300" distR="114300" simplePos="0" relativeHeight="251658240" behindDoc="0" locked="0" layoutInCell="1" allowOverlap="1" wp14:anchorId="7A24D579" wp14:editId="5128F784">
          <wp:simplePos x="0" y="0"/>
          <wp:positionH relativeFrom="margin">
            <wp:posOffset>4137025</wp:posOffset>
          </wp:positionH>
          <wp:positionV relativeFrom="margin">
            <wp:posOffset>9029700</wp:posOffset>
          </wp:positionV>
          <wp:extent cx="1668145" cy="312420"/>
          <wp:effectExtent l="0" t="0" r="8255" b="0"/>
          <wp:wrapSquare wrapText="bothSides"/>
          <wp:docPr id="1167954621" name="Obraz 2" descr="Obraz zawierający Grafika, tekst, projekt graficzny,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954621" name="Obraz 2" descr="Obraz zawierający Grafika, tekst, projekt graficzny, Czcionka&#10;&#10;Opis wygenerowany automatyczni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68145" cy="312420"/>
                  </a:xfrm>
                  <a:prstGeom prst="rect">
                    <a:avLst/>
                  </a:prstGeom>
                  <a:noFill/>
                  <a:ln>
                    <a:noFill/>
                  </a:ln>
                </pic:spPr>
              </pic:pic>
            </a:graphicData>
          </a:graphic>
        </wp:anchor>
      </w:drawing>
    </w:r>
    <w: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88EFE48" w14:textId="77777777" w:rsidR="00755BA1" w:rsidRDefault="00755BA1" w:rsidP="001F644A">
      <w:pPr>
        <w:spacing w:after="0" w:line="240" w:lineRule="auto"/>
      </w:pPr>
      <w:r>
        <w:separator/>
      </w:r>
    </w:p>
  </w:footnote>
  <w:footnote w:type="continuationSeparator" w:id="0">
    <w:p w14:paraId="3A5D5728" w14:textId="77777777" w:rsidR="00755BA1" w:rsidRDefault="00755BA1" w:rsidP="001F644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9A4E43" w14:textId="13457D09" w:rsidR="001F644A" w:rsidRDefault="001F644A">
    <w:pPr>
      <w:pStyle w:val="a3"/>
    </w:pPr>
    <w:r>
      <w:rPr>
        <w:noProof/>
        <w:lang w:val="ru-RU" w:eastAsia="ru-RU"/>
      </w:rPr>
      <w:drawing>
        <wp:anchor distT="0" distB="0" distL="114300" distR="114300" simplePos="0" relativeHeight="251660288" behindDoc="0" locked="0" layoutInCell="1" allowOverlap="1" wp14:anchorId="0796B02C" wp14:editId="5195A472">
          <wp:simplePos x="0" y="0"/>
          <wp:positionH relativeFrom="column">
            <wp:posOffset>4045585</wp:posOffset>
          </wp:positionH>
          <wp:positionV relativeFrom="paragraph">
            <wp:posOffset>114300</wp:posOffset>
          </wp:positionV>
          <wp:extent cx="1473200" cy="259080"/>
          <wp:effectExtent l="0" t="0" r="0" b="7620"/>
          <wp:wrapSquare wrapText="bothSides"/>
          <wp:docPr id="1557001619" name="Obraz 4" descr="Obraz zawierający tekst, Czcionka, Grafika, biały&#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7001619" name="Obraz 4" descr="Obraz zawierający tekst, Czcionka, Grafika, biały&#10;&#10;Opis wygenerowany automatyczn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3200" cy="2590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ru-RU" w:eastAsia="ru-RU"/>
      </w:rPr>
      <w:drawing>
        <wp:inline distT="0" distB="0" distL="0" distR="0" wp14:anchorId="272DE883" wp14:editId="4D231C4B">
          <wp:extent cx="1263316" cy="571500"/>
          <wp:effectExtent l="0" t="0" r="0" b="0"/>
          <wp:docPr id="789105846" name="Obraz 1" descr="Obraz zawierający tekst, Czcionka, logo, Grafi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105846" name="Obraz 1" descr="Obraz zawierający tekst, Czcionka, logo, Grafika&#10;&#10;Opis wygenerowany automatyczni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78513" cy="57837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1477CFF"/>
    <w:multiLevelType w:val="multilevel"/>
    <w:tmpl w:val="4692B5F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211977DF"/>
    <w:multiLevelType w:val="multilevel"/>
    <w:tmpl w:val="E3D878F2"/>
    <w:lvl w:ilvl="0">
      <w:start w:val="1"/>
      <w:numFmt w:val="decimal"/>
      <w:lvlText w:val="%1."/>
      <w:lvlJc w:val="left"/>
      <w:pPr>
        <w:ind w:left="720" w:hanging="360"/>
      </w:pPr>
      <w:rPr>
        <w:rFonts w:hint="default"/>
      </w:rPr>
    </w:lvl>
    <w:lvl w:ilvl="1">
      <w:start w:val="1"/>
      <w:numFmt w:val="decimal"/>
      <w:isLgl/>
      <w:lvlText w:val="%1.%2."/>
      <w:lvlJc w:val="left"/>
      <w:pPr>
        <w:ind w:left="756" w:hanging="396"/>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580C0D35"/>
    <w:multiLevelType w:val="multilevel"/>
    <w:tmpl w:val="BECC10F0"/>
    <w:lvl w:ilvl="0">
      <w:start w:val="1"/>
      <w:numFmt w:val="decimal"/>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 w15:restartNumberingAfterBreak="0">
    <w:nsid w:val="65A95758"/>
    <w:multiLevelType w:val="multilevel"/>
    <w:tmpl w:val="58448A84"/>
    <w:lvl w:ilvl="0">
      <w:start w:val="1"/>
      <w:numFmt w:val="decimal"/>
      <w:lvlText w:val="%1."/>
      <w:lvlJc w:val="left"/>
      <w:pPr>
        <w:ind w:left="720" w:hanging="360"/>
      </w:pPr>
      <w:rPr>
        <w:rFonts w:hint="default"/>
      </w:rPr>
    </w:lvl>
    <w:lvl w:ilvl="1">
      <w:start w:val="1"/>
      <w:numFmt w:val="decimal"/>
      <w:isLgl/>
      <w:lvlText w:val="%1.%2."/>
      <w:lvlJc w:val="left"/>
      <w:pPr>
        <w:ind w:left="756" w:hanging="396"/>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69780196"/>
    <w:multiLevelType w:val="multilevel"/>
    <w:tmpl w:val="2E6AF64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3"/>
  </w:num>
  <w:num w:numId="2">
    <w:abstractNumId w:val="0"/>
  </w:num>
  <w:num w:numId="3">
    <w:abstractNumId w:val="4"/>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8"/>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82D3B"/>
    <w:rsid w:val="00154B42"/>
    <w:rsid w:val="00154F16"/>
    <w:rsid w:val="00182D3B"/>
    <w:rsid w:val="001914D6"/>
    <w:rsid w:val="001A53C7"/>
    <w:rsid w:val="001A59D2"/>
    <w:rsid w:val="001E0B38"/>
    <w:rsid w:val="001F644A"/>
    <w:rsid w:val="00324907"/>
    <w:rsid w:val="004437B1"/>
    <w:rsid w:val="004B2A68"/>
    <w:rsid w:val="004E04CE"/>
    <w:rsid w:val="00501287"/>
    <w:rsid w:val="005A2482"/>
    <w:rsid w:val="00606842"/>
    <w:rsid w:val="00663334"/>
    <w:rsid w:val="00755BA1"/>
    <w:rsid w:val="007C28D7"/>
    <w:rsid w:val="00861A45"/>
    <w:rsid w:val="009526C9"/>
    <w:rsid w:val="009538CF"/>
    <w:rsid w:val="009D6AE4"/>
    <w:rsid w:val="00B14CAC"/>
    <w:rsid w:val="00BB3431"/>
    <w:rsid w:val="00BF356A"/>
    <w:rsid w:val="00C01EF7"/>
    <w:rsid w:val="00D63A7E"/>
    <w:rsid w:val="00F23113"/>
    <w:rsid w:val="00F613EB"/>
    <w:rsid w:val="00FF15D9"/>
  </w:rsids>
  <m:mathPr>
    <m:mathFont m:val="Cambria Math"/>
    <m:brkBin m:val="before"/>
    <m:brkBinSub m:val="--"/>
    <m:smallFrac m:val="0"/>
    <m:dispDef/>
    <m:lMargin m:val="0"/>
    <m:rMargin m:val="0"/>
    <m:defJc m:val="centerGroup"/>
    <m:wrapIndent m:val="1440"/>
    <m:intLim m:val="subSup"/>
    <m:naryLim m:val="undOvr"/>
  </m:mathPr>
  <w:themeFontLang w:val="pl-PL"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97DFA4C"/>
  <w15:docId w15:val="{2BCB66BB-A15E-40A3-BCD8-2A9BA110B3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3">
    <w:name w:val="heading 3"/>
    <w:basedOn w:val="a"/>
    <w:next w:val="a"/>
    <w:link w:val="30"/>
    <w:uiPriority w:val="9"/>
    <w:unhideWhenUsed/>
    <w:qFormat/>
    <w:rsid w:val="00F23113"/>
    <w:pPr>
      <w:keepNext/>
      <w:keepLines/>
      <w:spacing w:before="40" w:after="0"/>
      <w:outlineLvl w:val="2"/>
    </w:pPr>
    <w:rPr>
      <w:rFonts w:asciiTheme="majorHAnsi" w:eastAsiaTheme="majorEastAsia" w:hAnsiTheme="majorHAnsi" w:cstheme="majorBidi"/>
      <w:color w:val="1F3763" w:themeColor="accent1" w:themeShade="7F"/>
      <w:kern w:val="0"/>
      <w:sz w:val="24"/>
      <w:szCs w:val="24"/>
      <w14:ligatures w14:val="none"/>
    </w:rPr>
  </w:style>
  <w:style w:type="paragraph" w:styleId="4">
    <w:name w:val="heading 4"/>
    <w:basedOn w:val="a"/>
    <w:next w:val="a"/>
    <w:link w:val="40"/>
    <w:uiPriority w:val="9"/>
    <w:unhideWhenUsed/>
    <w:qFormat/>
    <w:rsid w:val="00F23113"/>
    <w:pPr>
      <w:keepNext/>
      <w:keepLines/>
      <w:spacing w:before="40" w:after="0"/>
      <w:outlineLvl w:val="3"/>
    </w:pPr>
    <w:rPr>
      <w:rFonts w:asciiTheme="majorHAnsi" w:eastAsiaTheme="majorEastAsia" w:hAnsiTheme="majorHAnsi" w:cstheme="majorBidi"/>
      <w:i/>
      <w:iCs/>
      <w:color w:val="2F5496" w:themeColor="accent1" w:themeShade="BF"/>
      <w:kern w:val="0"/>
      <w14:ligatures w14:val="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F644A"/>
    <w:pPr>
      <w:tabs>
        <w:tab w:val="center" w:pos="4536"/>
        <w:tab w:val="right" w:pos="9072"/>
      </w:tabs>
      <w:spacing w:after="0" w:line="240" w:lineRule="auto"/>
    </w:pPr>
  </w:style>
  <w:style w:type="character" w:customStyle="1" w:styleId="a4">
    <w:name w:val="Верхний колонтитул Знак"/>
    <w:basedOn w:val="a0"/>
    <w:link w:val="a3"/>
    <w:uiPriority w:val="99"/>
    <w:rsid w:val="001F644A"/>
  </w:style>
  <w:style w:type="paragraph" w:styleId="a5">
    <w:name w:val="footer"/>
    <w:basedOn w:val="a"/>
    <w:link w:val="a6"/>
    <w:uiPriority w:val="99"/>
    <w:unhideWhenUsed/>
    <w:rsid w:val="001F644A"/>
    <w:pPr>
      <w:tabs>
        <w:tab w:val="center" w:pos="4536"/>
        <w:tab w:val="right" w:pos="9072"/>
      </w:tabs>
      <w:spacing w:after="0" w:line="240" w:lineRule="auto"/>
    </w:pPr>
  </w:style>
  <w:style w:type="character" w:customStyle="1" w:styleId="a6">
    <w:name w:val="Нижний колонтитул Знак"/>
    <w:basedOn w:val="a0"/>
    <w:link w:val="a5"/>
    <w:uiPriority w:val="99"/>
    <w:rsid w:val="001F644A"/>
  </w:style>
  <w:style w:type="paragraph" w:styleId="a7">
    <w:name w:val="Balloon Text"/>
    <w:basedOn w:val="a"/>
    <w:link w:val="a8"/>
    <w:uiPriority w:val="99"/>
    <w:semiHidden/>
    <w:unhideWhenUsed/>
    <w:rsid w:val="00F23113"/>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F23113"/>
    <w:rPr>
      <w:rFonts w:ascii="Tahoma" w:hAnsi="Tahoma" w:cs="Tahoma"/>
      <w:sz w:val="16"/>
      <w:szCs w:val="16"/>
    </w:rPr>
  </w:style>
  <w:style w:type="character" w:customStyle="1" w:styleId="30">
    <w:name w:val="Заголовок 3 Знак"/>
    <w:basedOn w:val="a0"/>
    <w:link w:val="3"/>
    <w:uiPriority w:val="9"/>
    <w:rsid w:val="00F23113"/>
    <w:rPr>
      <w:rFonts w:asciiTheme="majorHAnsi" w:eastAsiaTheme="majorEastAsia" w:hAnsiTheme="majorHAnsi" w:cstheme="majorBidi"/>
      <w:color w:val="1F3763" w:themeColor="accent1" w:themeShade="7F"/>
      <w:kern w:val="0"/>
      <w:sz w:val="24"/>
      <w:szCs w:val="24"/>
      <w14:ligatures w14:val="none"/>
    </w:rPr>
  </w:style>
  <w:style w:type="character" w:customStyle="1" w:styleId="40">
    <w:name w:val="Заголовок 4 Знак"/>
    <w:basedOn w:val="a0"/>
    <w:link w:val="4"/>
    <w:uiPriority w:val="9"/>
    <w:rsid w:val="00F23113"/>
    <w:rPr>
      <w:rFonts w:asciiTheme="majorHAnsi" w:eastAsiaTheme="majorEastAsia" w:hAnsiTheme="majorHAnsi" w:cstheme="majorBidi"/>
      <w:i/>
      <w:iCs/>
      <w:color w:val="2F5496" w:themeColor="accent1" w:themeShade="BF"/>
      <w:kern w:val="0"/>
      <w14:ligatures w14:val="none"/>
    </w:rPr>
  </w:style>
  <w:style w:type="paragraph" w:styleId="a9">
    <w:name w:val="List Paragraph"/>
    <w:basedOn w:val="a"/>
    <w:uiPriority w:val="34"/>
    <w:qFormat/>
    <w:rsid w:val="00F23113"/>
    <w:pPr>
      <w:ind w:left="720"/>
      <w:contextualSpacing/>
    </w:pPr>
    <w:rPr>
      <w:kern w:val="0"/>
      <w14:ligatures w14:val="none"/>
    </w:rPr>
  </w:style>
  <w:style w:type="paragraph" w:customStyle="1" w:styleId="Default">
    <w:name w:val="Default"/>
    <w:rsid w:val="00F23113"/>
    <w:pPr>
      <w:suppressAutoHyphens/>
      <w:autoSpaceDE w:val="0"/>
      <w:autoSpaceDN w:val="0"/>
      <w:spacing w:after="0" w:line="240" w:lineRule="auto"/>
      <w:textAlignment w:val="baseline"/>
    </w:pPr>
    <w:rPr>
      <w:rFonts w:ascii="Calibri" w:eastAsia="Calibri" w:hAnsi="Calibri" w:cs="Calibri"/>
      <w:color w:val="000000"/>
      <w:kern w:val="0"/>
      <w:sz w:val="24"/>
      <w:szCs w:val="24"/>
      <w14:ligatures w14:val="none"/>
    </w:rPr>
  </w:style>
  <w:style w:type="character" w:styleId="aa">
    <w:name w:val="Hyperlink"/>
    <w:basedOn w:val="a0"/>
    <w:uiPriority w:val="99"/>
    <w:unhideWhenUsed/>
    <w:rsid w:val="00F23113"/>
    <w:rPr>
      <w:color w:val="0000FF"/>
      <w:u w:val="single"/>
    </w:rPr>
  </w:style>
  <w:style w:type="table" w:styleId="1-5">
    <w:name w:val="Medium List 1 Accent 5"/>
    <w:basedOn w:val="a1"/>
    <w:uiPriority w:val="65"/>
    <w:rsid w:val="00F23113"/>
    <w:pPr>
      <w:spacing w:after="0" w:line="240" w:lineRule="auto"/>
    </w:pPr>
    <w:rPr>
      <w:color w:val="000000" w:themeColor="text1"/>
      <w:kern w:val="0"/>
      <w14:ligatures w14:val="none"/>
    </w:rPr>
    <w:tblPr>
      <w:tblStyleRowBandSize w:val="1"/>
      <w:tblStyleColBandSize w:val="1"/>
      <w:tblBorders>
        <w:top w:val="single" w:sz="8" w:space="0" w:color="5B9BD5" w:themeColor="accent5"/>
        <w:bottom w:val="single" w:sz="8" w:space="0" w:color="5B9BD5" w:themeColor="accent5"/>
      </w:tblBorders>
    </w:tblPr>
    <w:tblStylePr w:type="firstRow">
      <w:rPr>
        <w:rFonts w:asciiTheme="majorHAnsi" w:eastAsiaTheme="majorEastAsia" w:hAnsiTheme="majorHAnsi" w:cstheme="majorBidi"/>
      </w:rPr>
      <w:tblPr/>
      <w:tcPr>
        <w:tcBorders>
          <w:top w:val="nil"/>
          <w:bottom w:val="single" w:sz="8" w:space="0" w:color="5B9BD5" w:themeColor="accent5"/>
        </w:tcBorders>
      </w:tcPr>
    </w:tblStylePr>
    <w:tblStylePr w:type="lastRow">
      <w:rPr>
        <w:b/>
        <w:bCs/>
        <w:color w:val="44546A" w:themeColor="text2"/>
      </w:rPr>
      <w:tblPr/>
      <w:tcPr>
        <w:tcBorders>
          <w:top w:val="single" w:sz="8" w:space="0" w:color="5B9BD5" w:themeColor="accent5"/>
          <w:bottom w:val="single" w:sz="8" w:space="0" w:color="5B9BD5" w:themeColor="accent5"/>
        </w:tcBorders>
      </w:tcPr>
    </w:tblStylePr>
    <w:tblStylePr w:type="firstCol">
      <w:rPr>
        <w:b/>
        <w:bCs/>
      </w:rPr>
    </w:tblStylePr>
    <w:tblStylePr w:type="lastCol">
      <w:rPr>
        <w:b/>
        <w:bCs/>
      </w:rPr>
      <w:tblPr/>
      <w:tcPr>
        <w:tcBorders>
          <w:top w:val="single" w:sz="8" w:space="0" w:color="5B9BD5" w:themeColor="accent5"/>
          <w:bottom w:val="single" w:sz="8" w:space="0" w:color="5B9BD5" w:themeColor="accent5"/>
        </w:tcBorders>
      </w:tcPr>
    </w:tblStylePr>
    <w:tblStylePr w:type="band1Vert">
      <w:tblPr/>
      <w:tcPr>
        <w:shd w:val="clear" w:color="auto" w:fill="D6E6F4" w:themeFill="accent5" w:themeFillTint="3F"/>
      </w:tcPr>
    </w:tblStylePr>
    <w:tblStylePr w:type="band1Horz">
      <w:tblPr/>
      <w:tcPr>
        <w:shd w:val="clear" w:color="auto" w:fill="D6E6F4" w:themeFill="accent5"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7299688">
      <w:bodyDiv w:val="1"/>
      <w:marLeft w:val="0"/>
      <w:marRight w:val="0"/>
      <w:marTop w:val="0"/>
      <w:marBottom w:val="0"/>
      <w:divBdr>
        <w:top w:val="none" w:sz="0" w:space="0" w:color="auto"/>
        <w:left w:val="none" w:sz="0" w:space="0" w:color="auto"/>
        <w:bottom w:val="none" w:sz="0" w:space="0" w:color="auto"/>
        <w:right w:val="none" w:sz="0" w:space="0" w:color="auto"/>
      </w:divBdr>
    </w:div>
    <w:div w:id="17783341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svg"/><Relationship Id="rId5" Type="http://schemas.openxmlformats.org/officeDocument/2006/relationships/footnotes" Target="footnotes.xml"/><Relationship Id="rId15" Type="http://schemas.openxmlformats.org/officeDocument/2006/relationships/header" Target="header1.xml"/><Relationship Id="rId4" Type="http://schemas.openxmlformats.org/officeDocument/2006/relationships/webSettings" Target="webSettings.xml"/><Relationship Id="rId14" Type="http://schemas.openxmlformats.org/officeDocument/2006/relationships/hyperlink" Target="https://www.facebook.com/EdukacjaSpoleczna/"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tif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268</TotalTime>
  <Pages>6</Pages>
  <Words>1636</Words>
  <Characters>9328</Characters>
  <Application>Microsoft Office Word</Application>
  <DocSecurity>0</DocSecurity>
  <Lines>77</Lines>
  <Paragraphs>21</Paragraphs>
  <ScaleCrop>false</ScaleCrop>
  <HeadingPairs>
    <vt:vector size="4" baseType="variant">
      <vt:variant>
        <vt:lpstr>Название</vt:lpstr>
      </vt:variant>
      <vt:variant>
        <vt:i4>1</vt:i4>
      </vt:variant>
      <vt:variant>
        <vt:lpstr>Tytuł</vt:lpstr>
      </vt:variant>
      <vt:variant>
        <vt:i4>1</vt:i4>
      </vt:variant>
    </vt:vector>
  </HeadingPairs>
  <TitlesOfParts>
    <vt:vector size="2" baseType="lpstr">
      <vt:lpstr/>
      <vt:lpstr/>
    </vt:vector>
  </TitlesOfParts>
  <Company/>
  <LinksUpToDate>false</LinksUpToDate>
  <CharactersWithSpaces>10943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Spoldzielnie ORG</dc:creator>
  <cp:lastModifiedBy>ACER</cp:lastModifiedBy>
  <cp:revision>19</cp:revision>
  <dcterms:created xsi:type="dcterms:W3CDTF">2024-02-19T15:23:00Z</dcterms:created>
  <dcterms:modified xsi:type="dcterms:W3CDTF">2024-03-06T19:00:00Z</dcterms:modified>
</cp:coreProperties>
</file>